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86DBE">
      <w:pPr>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00621DC4">
        <w:rPr>
          <w:rFonts w:ascii="Times New Roman" w:hAnsi="Times New Roman"/>
          <w:b/>
          <w:sz w:val="28"/>
          <w:szCs w:val="28"/>
        </w:rPr>
        <w:t xml:space="preserve"> </w:t>
      </w:r>
      <w:r w:rsidRPr="00186DBE">
        <w:rPr>
          <w:rFonts w:ascii="Times New Roman" w:hAnsi="Times New Roman"/>
          <w:b/>
          <w:sz w:val="28"/>
          <w:szCs w:val="28"/>
        </w:rPr>
        <w:t>The Academy for Technology &amp; the Classics</w:t>
      </w:r>
    </w:p>
    <w:p w:rsidR="00186DBE" w:rsidRDefault="008D575D" w:rsidP="00186DBE">
      <w:pPr>
        <w:jc w:val="center"/>
        <w:rPr>
          <w:rFonts w:ascii="Times New Roman" w:hAnsi="Times New Roman" w:cs="Times New Roman"/>
          <w:sz w:val="24"/>
          <w:szCs w:val="24"/>
        </w:rPr>
      </w:pPr>
      <w:r>
        <w:rPr>
          <w:rFonts w:ascii="Times New Roman" w:hAnsi="Times New Roman" w:cs="Times New Roman"/>
          <w:sz w:val="24"/>
          <w:szCs w:val="24"/>
        </w:rPr>
        <w:t>7</w:t>
      </w:r>
      <w:r w:rsidRPr="008D575D">
        <w:rPr>
          <w:rFonts w:ascii="Times New Roman" w:hAnsi="Times New Roman" w:cs="Times New Roman"/>
          <w:sz w:val="24"/>
          <w:szCs w:val="24"/>
          <w:vertAlign w:val="superscript"/>
        </w:rPr>
        <w:t>th</w:t>
      </w:r>
      <w:r>
        <w:rPr>
          <w:rFonts w:ascii="Times New Roman" w:hAnsi="Times New Roman" w:cs="Times New Roman"/>
          <w:sz w:val="24"/>
          <w:szCs w:val="24"/>
        </w:rPr>
        <w:t xml:space="preserve"> Grade NM History </w:t>
      </w:r>
      <w:r w:rsidR="006876FD">
        <w:rPr>
          <w:rFonts w:ascii="Times New Roman" w:hAnsi="Times New Roman" w:cs="Times New Roman"/>
          <w:sz w:val="24"/>
          <w:szCs w:val="24"/>
        </w:rPr>
        <w:t xml:space="preserve">Thematic </w:t>
      </w:r>
      <w:r>
        <w:rPr>
          <w:rFonts w:ascii="Times New Roman" w:hAnsi="Times New Roman" w:cs="Times New Roman"/>
          <w:sz w:val="24"/>
          <w:szCs w:val="24"/>
        </w:rPr>
        <w:t xml:space="preserve">Unit 2 – </w:t>
      </w:r>
      <w:r w:rsidR="006876FD">
        <w:rPr>
          <w:rFonts w:ascii="Times New Roman" w:hAnsi="Times New Roman" w:cs="Times New Roman"/>
          <w:sz w:val="24"/>
          <w:szCs w:val="24"/>
        </w:rPr>
        <w:t>The First People of New Mexico</w:t>
      </w:r>
    </w:p>
    <w:p w:rsidR="00186DBE" w:rsidRPr="00884B65" w:rsidRDefault="00186DBE" w:rsidP="00186DBE">
      <w:pPr>
        <w:rPr>
          <w:rFonts w:ascii="Times New Roman" w:hAnsi="Times New Roman" w:cs="Times New Roman"/>
          <w:b/>
        </w:rPr>
      </w:pPr>
      <w:r w:rsidRPr="00884B65">
        <w:rPr>
          <w:rFonts w:ascii="Times New Roman" w:hAnsi="Times New Roman" w:cs="Times New Roman"/>
          <w:b/>
        </w:rPr>
        <w:t>Instruc</w:t>
      </w:r>
      <w:r w:rsidR="00944FBD">
        <w:rPr>
          <w:rFonts w:ascii="Times New Roman" w:hAnsi="Times New Roman" w:cs="Times New Roman"/>
          <w:b/>
        </w:rPr>
        <w:t xml:space="preserve">tor’s name: </w:t>
      </w:r>
      <w:r w:rsidR="007E3777">
        <w:rPr>
          <w:rFonts w:ascii="Times New Roman" w:hAnsi="Times New Roman" w:cs="Times New Roman"/>
          <w:b/>
        </w:rPr>
        <w:t xml:space="preserve"> Robert Mathis</w:t>
      </w:r>
      <w:r w:rsidR="007E3777">
        <w:rPr>
          <w:rFonts w:ascii="Times New Roman" w:hAnsi="Times New Roman" w:cs="Times New Roman"/>
          <w:b/>
        </w:rPr>
        <w:tab/>
      </w:r>
      <w:r w:rsidR="007E3777">
        <w:rPr>
          <w:rFonts w:ascii="Times New Roman" w:hAnsi="Times New Roman" w:cs="Times New Roman"/>
          <w:b/>
        </w:rPr>
        <w:tab/>
      </w:r>
      <w:r w:rsidR="00116724">
        <w:rPr>
          <w:rFonts w:ascii="Times New Roman" w:hAnsi="Times New Roman" w:cs="Times New Roman"/>
          <w:b/>
        </w:rPr>
        <w:t>Course/</w:t>
      </w:r>
      <w:r w:rsidR="00944FBD">
        <w:rPr>
          <w:rFonts w:ascii="Times New Roman" w:hAnsi="Times New Roman" w:cs="Times New Roman"/>
          <w:b/>
        </w:rPr>
        <w:t>Grade:</w:t>
      </w:r>
      <w:r w:rsidR="007E3777">
        <w:rPr>
          <w:rFonts w:ascii="Times New Roman" w:hAnsi="Times New Roman" w:cs="Times New Roman"/>
          <w:b/>
        </w:rPr>
        <w:t xml:space="preserve"> </w:t>
      </w:r>
      <w:r w:rsidR="00441998">
        <w:rPr>
          <w:rFonts w:ascii="Times New Roman" w:hAnsi="Times New Roman" w:cs="Times New Roman"/>
          <w:b/>
        </w:rPr>
        <w:t>7</w:t>
      </w:r>
      <w:r w:rsidR="00441998" w:rsidRPr="00441998">
        <w:rPr>
          <w:rFonts w:ascii="Times New Roman" w:hAnsi="Times New Roman" w:cs="Times New Roman"/>
          <w:b/>
          <w:vertAlign w:val="superscript"/>
        </w:rPr>
        <w:t>th</w:t>
      </w:r>
      <w:r w:rsidR="00441998">
        <w:rPr>
          <w:rFonts w:ascii="Times New Roman" w:hAnsi="Times New Roman" w:cs="Times New Roman"/>
          <w:b/>
        </w:rPr>
        <w:t xml:space="preserve"> Grade New Mexico History</w:t>
      </w:r>
    </w:p>
    <w:p w:rsidR="00944FBD" w:rsidRDefault="008D575D" w:rsidP="00186DBE">
      <w:pPr>
        <w:rPr>
          <w:rFonts w:ascii="Times New Roman" w:hAnsi="Times New Roman" w:cs="Times New Roman"/>
        </w:rPr>
      </w:pPr>
      <w:r>
        <w:rPr>
          <w:rFonts w:ascii="Times New Roman" w:hAnsi="Times New Roman" w:cs="Times New Roman"/>
          <w:b/>
          <w:u w:val="single"/>
        </w:rPr>
        <w:t>In a Nutshell</w:t>
      </w:r>
      <w:r>
        <w:rPr>
          <w:rFonts w:ascii="Times New Roman" w:hAnsi="Times New Roman" w:cs="Times New Roman"/>
          <w:b/>
        </w:rPr>
        <w:t xml:space="preserve"> – </w:t>
      </w:r>
      <w:r>
        <w:rPr>
          <w:rFonts w:ascii="Times New Roman" w:hAnsi="Times New Roman" w:cs="Times New Roman"/>
        </w:rPr>
        <w:t>This unit covers the first three chapter of the text.  The focus of the material is a basic preview of New Mexican geography</w:t>
      </w:r>
      <w:r w:rsidR="006876FD">
        <w:rPr>
          <w:rFonts w:ascii="Times New Roman" w:hAnsi="Times New Roman" w:cs="Times New Roman"/>
        </w:rPr>
        <w:t xml:space="preserve">, a description of the initial peopling of NM, and the cultures that were in NM prior to the arrival of the Spanish.  The students will </w:t>
      </w:r>
      <w:r w:rsidR="00D14BD5">
        <w:rPr>
          <w:rFonts w:ascii="Times New Roman" w:hAnsi="Times New Roman" w:cs="Times New Roman"/>
        </w:rPr>
        <w:t xml:space="preserve">write the first of several argument papers, and </w:t>
      </w:r>
      <w:bookmarkStart w:id="0" w:name="_GoBack"/>
      <w:bookmarkEnd w:id="0"/>
      <w:r w:rsidR="006876FD">
        <w:rPr>
          <w:rFonts w:ascii="Times New Roman" w:hAnsi="Times New Roman" w:cs="Times New Roman"/>
        </w:rPr>
        <w:t>also be introduced to the requirements of the Quarter 1 project.</w:t>
      </w:r>
    </w:p>
    <w:p w:rsidR="00401ACE" w:rsidRPr="00C24229" w:rsidRDefault="00401ACE" w:rsidP="00C24229">
      <w:pPr>
        <w:pStyle w:val="NoSpacing"/>
        <w:jc w:val="center"/>
        <w:rPr>
          <w:rFonts w:ascii="Times New Roman" w:hAnsi="Times New Roman" w:cs="Times New Roman"/>
          <w:b/>
        </w:rPr>
      </w:pPr>
      <w:r w:rsidRPr="00C24229">
        <w:rPr>
          <w:rFonts w:ascii="Times New Roman" w:hAnsi="Times New Roman" w:cs="Times New Roman"/>
          <w:b/>
        </w:rPr>
        <w:t>NM State Standards and Benchmarks addressed:</w:t>
      </w:r>
    </w:p>
    <w:p w:rsidR="00401ACE" w:rsidRDefault="00401ACE" w:rsidP="00401ACE">
      <w:pPr>
        <w:autoSpaceDE w:val="0"/>
        <w:autoSpaceDN w:val="0"/>
        <w:adjustRightInd w:val="0"/>
        <w:spacing w:after="0" w:line="240" w:lineRule="auto"/>
        <w:rPr>
          <w:rFonts w:ascii="Times New Roman" w:hAnsi="Times New Roman" w:cs="Times New Roman"/>
          <w:sz w:val="20"/>
          <w:szCs w:val="20"/>
        </w:rPr>
      </w:pPr>
      <w:r w:rsidRPr="00401ACE">
        <w:rPr>
          <w:rFonts w:ascii="Times New Roman" w:hAnsi="Times New Roman" w:cs="Times New Roman"/>
          <w:b/>
          <w:sz w:val="20"/>
          <w:szCs w:val="20"/>
        </w:rPr>
        <w:t>IA.</w:t>
      </w:r>
      <w:r w:rsidRPr="00401ACE">
        <w:rPr>
          <w:rFonts w:ascii="Times New Roman" w:hAnsi="Times New Roman" w:cs="Times New Roman"/>
          <w:b/>
          <w:sz w:val="20"/>
          <w:szCs w:val="20"/>
        </w:rPr>
        <w:t>1</w:t>
      </w:r>
      <w:r>
        <w:rPr>
          <w:rFonts w:ascii="Times New Roman" w:hAnsi="Times New Roman" w:cs="Times New Roman"/>
          <w:sz w:val="20"/>
          <w:szCs w:val="20"/>
        </w:rPr>
        <w:t xml:space="preserve"> -- </w:t>
      </w:r>
      <w:r>
        <w:rPr>
          <w:rFonts w:ascii="Times New Roman" w:hAnsi="Times New Roman" w:cs="Times New Roman"/>
          <w:sz w:val="20"/>
          <w:szCs w:val="20"/>
        </w:rPr>
        <w:t xml:space="preserve">compare and contrast the contributions of the civilizations of the western hemisphere (e.g., Aztecs, Mayas, </w:t>
      </w:r>
      <w:proofErr w:type="spellStart"/>
      <w:r>
        <w:rPr>
          <w:rFonts w:ascii="Times New Roman" w:hAnsi="Times New Roman" w:cs="Times New Roman"/>
          <w:sz w:val="20"/>
          <w:szCs w:val="20"/>
        </w:rPr>
        <w:t>Toltecs</w:t>
      </w:r>
      <w:proofErr w:type="spellEnd"/>
      <w:r>
        <w:rPr>
          <w:rFonts w:ascii="Times New Roman" w:hAnsi="Times New Roman" w:cs="Times New Roman"/>
          <w:sz w:val="20"/>
          <w:szCs w:val="20"/>
        </w:rPr>
        <w:t>, mound builders) with the</w:t>
      </w:r>
      <w:r>
        <w:rPr>
          <w:rFonts w:ascii="Times New Roman" w:hAnsi="Times New Roman" w:cs="Times New Roman"/>
          <w:sz w:val="20"/>
          <w:szCs w:val="20"/>
        </w:rPr>
        <w:t xml:space="preserve"> </w:t>
      </w:r>
      <w:r>
        <w:rPr>
          <w:rFonts w:ascii="Times New Roman" w:hAnsi="Times New Roman" w:cs="Times New Roman"/>
          <w:sz w:val="20"/>
          <w:szCs w:val="20"/>
        </w:rPr>
        <w:t>early civilizations of the eastern hemisphere (e.g., Sumerians, Babylonians, Hebrews, Egyptians) and their impact upon societies, to include:</w:t>
      </w:r>
    </w:p>
    <w:p w:rsidR="00401ACE" w:rsidRDefault="00401ACE" w:rsidP="00401ACE">
      <w:pPr>
        <w:autoSpaceDE w:val="0"/>
        <w:autoSpaceDN w:val="0"/>
        <w:adjustRightInd w:val="0"/>
        <w:spacing w:after="0" w:line="24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effect on world economies and trade;</w:t>
      </w:r>
    </w:p>
    <w:p w:rsidR="00401ACE" w:rsidRDefault="00401ACE" w:rsidP="00401ACE">
      <w:pPr>
        <w:autoSpaceDE w:val="0"/>
        <w:autoSpaceDN w:val="0"/>
        <w:adjustRightInd w:val="0"/>
        <w:spacing w:after="0" w:line="24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 roles of people, class structures, language;</w:t>
      </w:r>
    </w:p>
    <w:p w:rsidR="00401ACE" w:rsidRDefault="00401ACE" w:rsidP="00401ACE">
      <w:pPr>
        <w:autoSpaceDE w:val="0"/>
        <w:autoSpaceDN w:val="0"/>
        <w:adjustRightInd w:val="0"/>
        <w:spacing w:after="0" w:line="240" w:lineRule="auto"/>
        <w:ind w:firstLine="720"/>
        <w:rPr>
          <w:rFonts w:ascii="Times New Roman" w:hAnsi="Times New Roman" w:cs="Times New Roman"/>
          <w:sz w:val="20"/>
          <w:szCs w:val="20"/>
        </w:rPr>
      </w:pPr>
      <w:proofErr w:type="gramStart"/>
      <w:r>
        <w:rPr>
          <w:rFonts w:ascii="Times New Roman" w:hAnsi="Times New Roman" w:cs="Times New Roman"/>
          <w:sz w:val="20"/>
          <w:szCs w:val="20"/>
        </w:rPr>
        <w:t>c</w:t>
      </w:r>
      <w:proofErr w:type="gramEnd"/>
      <w:r>
        <w:rPr>
          <w:rFonts w:ascii="Times New Roman" w:hAnsi="Times New Roman" w:cs="Times New Roman"/>
          <w:sz w:val="20"/>
          <w:szCs w:val="20"/>
        </w:rPr>
        <w:t>. religious traditions and forms of government; and</w:t>
      </w:r>
    </w:p>
    <w:p w:rsidR="00401ACE" w:rsidRDefault="00401ACE" w:rsidP="00401ACE">
      <w:pPr>
        <w:autoSpaceDE w:val="0"/>
        <w:autoSpaceDN w:val="0"/>
        <w:adjustRightInd w:val="0"/>
        <w:spacing w:after="0" w:line="240" w:lineRule="auto"/>
        <w:ind w:left="720"/>
        <w:rPr>
          <w:rFonts w:ascii="Times New Roman" w:hAnsi="Times New Roman" w:cs="Times New Roman"/>
          <w:sz w:val="20"/>
          <w:szCs w:val="20"/>
        </w:rPr>
      </w:pPr>
      <w:proofErr w:type="gramStart"/>
      <w:r>
        <w:rPr>
          <w:rFonts w:ascii="Times New Roman" w:hAnsi="Times New Roman" w:cs="Times New Roman"/>
          <w:sz w:val="20"/>
          <w:szCs w:val="20"/>
        </w:rPr>
        <w:t>d</w:t>
      </w:r>
      <w:proofErr w:type="gramEnd"/>
      <w:r>
        <w:rPr>
          <w:rFonts w:ascii="Times New Roman" w:hAnsi="Times New Roman" w:cs="Times New Roman"/>
          <w:sz w:val="20"/>
          <w:szCs w:val="20"/>
        </w:rPr>
        <w:t>. cultural and scientific contributions (e.g., advances in astronomy, mathematics, agriculture, architecture, artistic and oral traditions,</w:t>
      </w:r>
      <w:r>
        <w:rPr>
          <w:rFonts w:ascii="Times New Roman" w:hAnsi="Times New Roman" w:cs="Times New Roman"/>
          <w:sz w:val="20"/>
          <w:szCs w:val="20"/>
        </w:rPr>
        <w:t xml:space="preserve"> </w:t>
      </w:r>
      <w:r>
        <w:rPr>
          <w:rFonts w:ascii="Times New Roman" w:hAnsi="Times New Roman" w:cs="Times New Roman"/>
          <w:sz w:val="20"/>
          <w:szCs w:val="20"/>
        </w:rPr>
        <w:t>development of writing systems and calendars);</w:t>
      </w:r>
    </w:p>
    <w:p w:rsidR="00401ACE" w:rsidRDefault="00401ACE" w:rsidP="00401ACE">
      <w:pPr>
        <w:autoSpaceDE w:val="0"/>
        <w:autoSpaceDN w:val="0"/>
        <w:adjustRightInd w:val="0"/>
        <w:spacing w:after="0" w:line="240" w:lineRule="auto"/>
        <w:rPr>
          <w:rFonts w:ascii="Times New Roman" w:hAnsi="Times New Roman" w:cs="Times New Roman"/>
          <w:sz w:val="20"/>
          <w:szCs w:val="20"/>
        </w:rPr>
      </w:pPr>
      <w:r w:rsidRPr="00401ACE">
        <w:rPr>
          <w:rFonts w:ascii="Times New Roman" w:hAnsi="Times New Roman" w:cs="Times New Roman"/>
          <w:b/>
          <w:sz w:val="20"/>
          <w:szCs w:val="20"/>
        </w:rPr>
        <w:t>IA.</w:t>
      </w:r>
      <w:r w:rsidRPr="00401ACE">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sz w:val="20"/>
          <w:szCs w:val="20"/>
        </w:rPr>
        <w:t xml:space="preserve"> describe the characteristics of other indigenous peoples that had an effect upon New Mexico’s development (e.g., pueblo farmers, </w:t>
      </w:r>
      <w:proofErr w:type="gramStart"/>
      <w:r>
        <w:rPr>
          <w:rFonts w:ascii="Times New Roman" w:hAnsi="Times New Roman" w:cs="Times New Roman"/>
          <w:sz w:val="20"/>
          <w:szCs w:val="20"/>
        </w:rPr>
        <w:t>great plains</w:t>
      </w:r>
      <w:proofErr w:type="gramEnd"/>
      <w:r>
        <w:rPr>
          <w:rFonts w:ascii="Times New Roman" w:hAnsi="Times New Roman" w:cs="Times New Roman"/>
          <w:sz w:val="20"/>
          <w:szCs w:val="20"/>
        </w:rPr>
        <w:t xml:space="preserve">, </w:t>
      </w:r>
      <w:r>
        <w:rPr>
          <w:rFonts w:ascii="Times New Roman" w:hAnsi="Times New Roman" w:cs="Times New Roman"/>
          <w:sz w:val="20"/>
          <w:szCs w:val="20"/>
        </w:rPr>
        <w:t>horse culture, nomadic bands, etc. - noting their development of tools, trading routes, adaptation to environments, social structure, domestication</w:t>
      </w:r>
      <w:r>
        <w:rPr>
          <w:rFonts w:ascii="Times New Roman" w:hAnsi="Times New Roman" w:cs="Times New Roman"/>
          <w:sz w:val="20"/>
          <w:szCs w:val="20"/>
        </w:rPr>
        <w:t xml:space="preserve"> </w:t>
      </w:r>
      <w:r>
        <w:rPr>
          <w:rFonts w:ascii="Times New Roman" w:hAnsi="Times New Roman" w:cs="Times New Roman"/>
          <w:sz w:val="20"/>
          <w:szCs w:val="20"/>
        </w:rPr>
        <w:t>of plants and</w:t>
      </w:r>
      <w:r w:rsidR="00575E9D">
        <w:rPr>
          <w:rFonts w:ascii="Times New Roman" w:hAnsi="Times New Roman" w:cs="Times New Roman"/>
          <w:sz w:val="20"/>
          <w:szCs w:val="20"/>
        </w:rPr>
        <w:t xml:space="preserve"> animals)</w:t>
      </w:r>
    </w:p>
    <w:p w:rsidR="00575E9D" w:rsidRDefault="00575E9D" w:rsidP="00575E9D">
      <w:pPr>
        <w:autoSpaceDE w:val="0"/>
        <w:autoSpaceDN w:val="0"/>
        <w:adjustRightInd w:val="0"/>
        <w:spacing w:after="0" w:line="240" w:lineRule="auto"/>
        <w:rPr>
          <w:rFonts w:ascii="Times New Roman" w:hAnsi="Times New Roman" w:cs="Times New Roman"/>
          <w:sz w:val="20"/>
          <w:szCs w:val="20"/>
        </w:rPr>
      </w:pPr>
      <w:r w:rsidRPr="00575E9D">
        <w:rPr>
          <w:rFonts w:ascii="Times New Roman" w:hAnsi="Times New Roman" w:cs="Times New Roman"/>
          <w:b/>
          <w:sz w:val="20"/>
          <w:szCs w:val="20"/>
        </w:rPr>
        <w:t>ID.</w:t>
      </w:r>
      <w:r w:rsidRPr="00575E9D">
        <w:rPr>
          <w:rFonts w:ascii="Times New Roman" w:hAnsi="Times New Roman" w:cs="Times New Roman"/>
          <w:b/>
          <w:sz w:val="20"/>
          <w:szCs w:val="20"/>
        </w:rPr>
        <w:t>1</w:t>
      </w:r>
      <w:r>
        <w:rPr>
          <w:rFonts w:ascii="Times New Roman" w:hAnsi="Times New Roman" w:cs="Times New Roman"/>
          <w:sz w:val="20"/>
          <w:szCs w:val="20"/>
        </w:rPr>
        <w:t xml:space="preserve"> --</w:t>
      </w:r>
      <w:r>
        <w:rPr>
          <w:rFonts w:ascii="Times New Roman" w:hAnsi="Times New Roman" w:cs="Times New Roman"/>
          <w:sz w:val="20"/>
          <w:szCs w:val="20"/>
        </w:rPr>
        <w:t xml:space="preserve"> analyze and evaluate information by developing and applying criteria for selecting appropriate information and use it to answer critical</w:t>
      </w:r>
      <w:r>
        <w:rPr>
          <w:rFonts w:ascii="Times New Roman" w:hAnsi="Times New Roman" w:cs="Times New Roman"/>
          <w:sz w:val="20"/>
          <w:szCs w:val="20"/>
        </w:rPr>
        <w:t xml:space="preserve"> </w:t>
      </w:r>
      <w:r>
        <w:rPr>
          <w:rFonts w:ascii="Times New Roman" w:hAnsi="Times New Roman" w:cs="Times New Roman"/>
          <w:sz w:val="20"/>
          <w:szCs w:val="20"/>
        </w:rPr>
        <w:t>questions;</w:t>
      </w:r>
    </w:p>
    <w:p w:rsidR="00401ACE" w:rsidRDefault="00401ACE" w:rsidP="00401ACE">
      <w:pPr>
        <w:autoSpaceDE w:val="0"/>
        <w:autoSpaceDN w:val="0"/>
        <w:adjustRightInd w:val="0"/>
        <w:spacing w:after="0" w:line="240" w:lineRule="auto"/>
        <w:rPr>
          <w:rFonts w:ascii="Times New Roman" w:hAnsi="Times New Roman" w:cs="Times New Roman"/>
        </w:rPr>
      </w:pPr>
    </w:p>
    <w:p w:rsidR="004B32FF" w:rsidRPr="00C24229" w:rsidRDefault="00401ACE" w:rsidP="00C24229">
      <w:pPr>
        <w:pStyle w:val="NoSpacing"/>
        <w:jc w:val="center"/>
        <w:rPr>
          <w:b/>
        </w:rPr>
      </w:pPr>
      <w:r w:rsidRPr="00C24229">
        <w:rPr>
          <w:b/>
        </w:rPr>
        <w:t>Common Core Standards Addressed:</w:t>
      </w:r>
    </w:p>
    <w:p w:rsidR="004B32FF" w:rsidRDefault="004B32FF" w:rsidP="004B32FF">
      <w:pPr>
        <w:pStyle w:val="NoSpacing"/>
      </w:pPr>
      <w:hyperlink r:id="rId6" w:history="1">
        <w:r w:rsidRPr="00AF455F">
          <w:rPr>
            <w:color w:val="8A2003"/>
          </w:rPr>
          <w:t>CCSS.ELA-Literacy.RH.6-8.2</w:t>
        </w:r>
      </w:hyperlink>
      <w:r w:rsidRPr="00AF455F">
        <w:t xml:space="preserve"> </w:t>
      </w:r>
      <w:proofErr w:type="gramStart"/>
      <w:r w:rsidRPr="00AF455F">
        <w:t>Determine</w:t>
      </w:r>
      <w:proofErr w:type="gramEnd"/>
      <w:r w:rsidRPr="00AF455F">
        <w:t xml:space="preserve"> the central ideas or information of a primary or secondary source; provide an accurate summary of the source distinct from prior knowledge or opinions.</w:t>
      </w:r>
    </w:p>
    <w:p w:rsidR="004B32FF" w:rsidRDefault="004B32FF" w:rsidP="004B32FF">
      <w:pPr>
        <w:pStyle w:val="NoSpacing"/>
      </w:pPr>
      <w:hyperlink r:id="rId7" w:history="1">
        <w:r w:rsidRPr="004B32FF">
          <w:rPr>
            <w:color w:val="8A2003"/>
          </w:rPr>
          <w:t>CCSS.ELA-Literacy.RH.6-8.4</w:t>
        </w:r>
      </w:hyperlink>
      <w:r w:rsidRPr="004B32FF">
        <w:t xml:space="preserve"> Determine the meaning of words and phrases as they are used in a text, including vocabulary specific to domains related to history/social studies.</w:t>
      </w:r>
    </w:p>
    <w:p w:rsidR="004B32FF" w:rsidRPr="004B32FF" w:rsidRDefault="004B32FF" w:rsidP="004B32FF">
      <w:pPr>
        <w:pStyle w:val="NoSpacing"/>
      </w:pPr>
      <w:hyperlink r:id="rId8" w:history="1">
        <w:r w:rsidRPr="004B32FF">
          <w:rPr>
            <w:color w:val="8A2003"/>
          </w:rPr>
          <w:t>CCSS.ELA-Literacy.RH.6-8.10</w:t>
        </w:r>
      </w:hyperlink>
      <w:r w:rsidRPr="004B32FF">
        <w:t xml:space="preserve"> By the end of grade 8, read and comprehend history/social studies texts in the grades 6–8 text complexity band independently and proficiently.</w:t>
      </w:r>
    </w:p>
    <w:p w:rsidR="004B32FF" w:rsidRPr="00AF455F" w:rsidRDefault="004B32FF" w:rsidP="004B32FF">
      <w:pPr>
        <w:pStyle w:val="NoSpacing"/>
      </w:pPr>
      <w:hyperlink r:id="rId9" w:history="1">
        <w:r w:rsidRPr="00AF455F">
          <w:rPr>
            <w:color w:val="8A2003"/>
          </w:rPr>
          <w:t>CCSS.ELA-Literacy.WHST.6-8.1</w:t>
        </w:r>
      </w:hyperlink>
      <w:r w:rsidRPr="00AF455F">
        <w:t xml:space="preserve"> Write arguments focused on </w:t>
      </w:r>
      <w:r w:rsidRPr="00AF455F">
        <w:rPr>
          <w:i/>
          <w:iCs/>
        </w:rPr>
        <w:t>discipline-specific content</w:t>
      </w:r>
      <w:r w:rsidRPr="00AF455F">
        <w:t>.</w:t>
      </w:r>
    </w:p>
    <w:p w:rsidR="004B32FF" w:rsidRPr="00AF455F" w:rsidRDefault="004B32FF" w:rsidP="004B32FF">
      <w:pPr>
        <w:pStyle w:val="NoSpacing"/>
      </w:pPr>
      <w:hyperlink r:id="rId10" w:history="1">
        <w:r w:rsidRPr="00AF455F">
          <w:rPr>
            <w:color w:val="8A2003"/>
          </w:rPr>
          <w:t>CCSS.ELA-Literacy.WHST.6-8.1a</w:t>
        </w:r>
      </w:hyperlink>
      <w:r w:rsidRPr="00AF455F">
        <w:t xml:space="preserve"> Introduce claim(s) about a topic or issue, acknowledge and distinguish the claim(s) from alternate or opposing claims, and organize the reasons and evidence logically.</w:t>
      </w:r>
    </w:p>
    <w:p w:rsidR="004B32FF" w:rsidRPr="00AF455F" w:rsidRDefault="004B32FF" w:rsidP="004B32FF">
      <w:pPr>
        <w:pStyle w:val="NoSpacing"/>
      </w:pPr>
      <w:hyperlink r:id="rId11" w:history="1">
        <w:r w:rsidRPr="00AF455F">
          <w:rPr>
            <w:color w:val="8A2003"/>
          </w:rPr>
          <w:t>CCSS.ELA-Literacy.WHST.6-8.1b</w:t>
        </w:r>
      </w:hyperlink>
      <w:r w:rsidRPr="00AF455F">
        <w:t xml:space="preserve"> Support claim(s) with logical reasoning and relevant, accurate data and evidence that demonstrate an understanding of the topic or text, using credible sources.</w:t>
      </w:r>
    </w:p>
    <w:p w:rsidR="004B32FF" w:rsidRPr="00AF455F" w:rsidRDefault="004B32FF" w:rsidP="004B32FF">
      <w:pPr>
        <w:pStyle w:val="NoSpacing"/>
      </w:pPr>
      <w:hyperlink r:id="rId12" w:history="1">
        <w:r w:rsidRPr="00AF455F">
          <w:rPr>
            <w:color w:val="8A2003"/>
          </w:rPr>
          <w:t>CCSS.ELA-Literacy.WHST.6-8.1c</w:t>
        </w:r>
      </w:hyperlink>
      <w:r w:rsidRPr="00AF455F">
        <w:t xml:space="preserve"> Use words, phrases, and clauses to create cohesion and clarify the relationships among claim(s), counterclaims, reasons, and evidence.</w:t>
      </w:r>
    </w:p>
    <w:p w:rsidR="004B32FF" w:rsidRPr="00AF455F" w:rsidRDefault="004B32FF" w:rsidP="004B32FF">
      <w:pPr>
        <w:pStyle w:val="NoSpacing"/>
      </w:pPr>
      <w:hyperlink r:id="rId13" w:history="1">
        <w:r w:rsidRPr="00AF455F">
          <w:rPr>
            <w:color w:val="8A2003"/>
          </w:rPr>
          <w:t>CCSS.ELA-Literacy.WHST.6-8.1d</w:t>
        </w:r>
      </w:hyperlink>
      <w:r w:rsidRPr="00AF455F">
        <w:t xml:space="preserve"> Establish and maintain a formal style.</w:t>
      </w:r>
    </w:p>
    <w:p w:rsidR="004B32FF" w:rsidRDefault="004B32FF" w:rsidP="004B32FF">
      <w:pPr>
        <w:pStyle w:val="NoSpacing"/>
      </w:pPr>
      <w:hyperlink r:id="rId14" w:history="1">
        <w:r w:rsidRPr="00AF455F">
          <w:rPr>
            <w:color w:val="8A2003"/>
          </w:rPr>
          <w:t>CCSS.ELA-Literacy.WHST.6-8.1e</w:t>
        </w:r>
      </w:hyperlink>
      <w:r w:rsidRPr="00AF455F">
        <w:t xml:space="preserve"> Provide a concluding statement or section that follows from and supports the argument presented.</w:t>
      </w:r>
    </w:p>
    <w:p w:rsidR="004B32FF" w:rsidRPr="00AF455F" w:rsidRDefault="004B32FF" w:rsidP="004B32FF">
      <w:pPr>
        <w:pStyle w:val="NoSpacing"/>
      </w:pPr>
      <w:hyperlink r:id="rId15" w:history="1">
        <w:r w:rsidRPr="00AF455F">
          <w:rPr>
            <w:color w:val="8A2003"/>
          </w:rPr>
          <w:t>CCSS.ELA-Literacy.WHST.6-8.2f</w:t>
        </w:r>
      </w:hyperlink>
      <w:r w:rsidRPr="00AF455F">
        <w:t xml:space="preserve"> Provide a concluding statement or section that follows from and supports the information or explanation presented.</w:t>
      </w:r>
    </w:p>
    <w:p w:rsidR="004B32FF" w:rsidRPr="00AF455F" w:rsidRDefault="004B32FF" w:rsidP="004B32FF">
      <w:pPr>
        <w:pStyle w:val="NoSpacing"/>
      </w:pPr>
    </w:p>
    <w:p w:rsidR="004B32FF" w:rsidRPr="004B32FF" w:rsidRDefault="004B32FF" w:rsidP="004B32FF">
      <w:pPr>
        <w:shd w:val="clear" w:color="auto" w:fill="FFFFFF"/>
        <w:spacing w:before="100" w:beforeAutospacing="1" w:after="150" w:line="240" w:lineRule="atLeast"/>
        <w:rPr>
          <w:rFonts w:ascii="Helvetica" w:eastAsia="Times New Roman" w:hAnsi="Helvetica" w:cs="Helvetica"/>
          <w:color w:val="3B3B3A"/>
          <w:sz w:val="20"/>
          <w:szCs w:val="20"/>
        </w:rPr>
      </w:pPr>
    </w:p>
    <w:p w:rsidR="004B32FF" w:rsidRDefault="004B32FF" w:rsidP="00E5759A">
      <w:pPr>
        <w:jc w:val="center"/>
        <w:rPr>
          <w:rFonts w:ascii="Times New Roman" w:hAnsi="Times New Roman" w:cs="Times New Roman"/>
          <w:b/>
          <w:u w:val="single"/>
        </w:rPr>
      </w:pPr>
    </w:p>
    <w:p w:rsidR="00186DBE" w:rsidRDefault="00E5759A" w:rsidP="00E5759A">
      <w:pPr>
        <w:jc w:val="center"/>
        <w:rPr>
          <w:rFonts w:ascii="Times New Roman" w:hAnsi="Times New Roman" w:cs="Times New Roman"/>
          <w:b/>
          <w:u w:val="single"/>
        </w:rPr>
      </w:pPr>
      <w:r w:rsidRPr="00441998">
        <w:rPr>
          <w:rFonts w:ascii="Times New Roman" w:hAnsi="Times New Roman" w:cs="Times New Roman"/>
          <w:b/>
          <w:u w:val="single"/>
        </w:rPr>
        <w:lastRenderedPageBreak/>
        <w:t xml:space="preserve">Unit Lesson: </w:t>
      </w:r>
    </w:p>
    <w:tbl>
      <w:tblPr>
        <w:tblStyle w:val="TableGrid"/>
        <w:tblW w:w="9815" w:type="dxa"/>
        <w:tblLayout w:type="fixed"/>
        <w:tblLook w:val="04A0" w:firstRow="1" w:lastRow="0" w:firstColumn="1" w:lastColumn="0" w:noHBand="0" w:noVBand="1"/>
      </w:tblPr>
      <w:tblGrid>
        <w:gridCol w:w="3168"/>
        <w:gridCol w:w="3206"/>
        <w:gridCol w:w="3423"/>
        <w:gridCol w:w="18"/>
      </w:tblGrid>
      <w:tr w:rsidR="00186DBE" w:rsidRPr="00884B65" w:rsidTr="0058127F">
        <w:tc>
          <w:tcPr>
            <w:tcW w:w="6374" w:type="dxa"/>
            <w:gridSpan w:val="2"/>
          </w:tcPr>
          <w:p w:rsidR="00186DBE" w:rsidRDefault="00944FBD" w:rsidP="00186DBE">
            <w:pPr>
              <w:rPr>
                <w:rFonts w:ascii="Times New Roman" w:hAnsi="Times New Roman" w:cs="Times New Roman"/>
                <w:b/>
              </w:rPr>
            </w:pPr>
            <w:r>
              <w:rPr>
                <w:rFonts w:ascii="Times New Roman" w:hAnsi="Times New Roman" w:cs="Times New Roman"/>
                <w:b/>
              </w:rPr>
              <w:t>Essential Question</w:t>
            </w:r>
            <w:r w:rsidR="00AA21B4">
              <w:rPr>
                <w:rFonts w:ascii="Times New Roman" w:hAnsi="Times New Roman" w:cs="Times New Roman"/>
                <w:b/>
              </w:rPr>
              <w:t>(s)</w:t>
            </w:r>
            <w:r>
              <w:rPr>
                <w:rFonts w:ascii="Times New Roman" w:hAnsi="Times New Roman" w:cs="Times New Roman"/>
                <w:b/>
              </w:rPr>
              <w:t>:</w:t>
            </w:r>
          </w:p>
          <w:p w:rsidR="00441998" w:rsidRPr="00B23A94" w:rsidRDefault="00441998" w:rsidP="00441998">
            <w:pPr>
              <w:pStyle w:val="ListParagraph"/>
              <w:numPr>
                <w:ilvl w:val="0"/>
                <w:numId w:val="8"/>
              </w:numPr>
              <w:rPr>
                <w:rFonts w:ascii="Times New Roman" w:hAnsi="Times New Roman" w:cs="Times New Roman"/>
              </w:rPr>
            </w:pPr>
            <w:r w:rsidRPr="00B23A94">
              <w:rPr>
                <w:rFonts w:ascii="Times New Roman" w:hAnsi="Times New Roman" w:cs="Times New Roman"/>
              </w:rPr>
              <w:t>What are some of the basic geographical features of New Mexico?</w:t>
            </w:r>
          </w:p>
          <w:p w:rsidR="00441998" w:rsidRPr="00B23A94" w:rsidRDefault="00441998" w:rsidP="00441998">
            <w:pPr>
              <w:pStyle w:val="ListParagraph"/>
              <w:numPr>
                <w:ilvl w:val="0"/>
                <w:numId w:val="8"/>
              </w:numPr>
              <w:rPr>
                <w:rFonts w:ascii="Times New Roman" w:hAnsi="Times New Roman" w:cs="Times New Roman"/>
              </w:rPr>
            </w:pPr>
            <w:r w:rsidRPr="00B23A94">
              <w:rPr>
                <w:rFonts w:ascii="Times New Roman" w:hAnsi="Times New Roman" w:cs="Times New Roman"/>
              </w:rPr>
              <w:t>When did people first come to New Mexico, and where did they come from?</w:t>
            </w:r>
          </w:p>
          <w:p w:rsidR="00441998" w:rsidRDefault="00441998" w:rsidP="00441998">
            <w:pPr>
              <w:pStyle w:val="ListParagraph"/>
              <w:numPr>
                <w:ilvl w:val="0"/>
                <w:numId w:val="8"/>
              </w:numPr>
              <w:rPr>
                <w:rFonts w:ascii="Times New Roman" w:hAnsi="Times New Roman" w:cs="Times New Roman"/>
              </w:rPr>
            </w:pPr>
            <w:r w:rsidRPr="00B23A94">
              <w:rPr>
                <w:rFonts w:ascii="Times New Roman" w:hAnsi="Times New Roman" w:cs="Times New Roman"/>
              </w:rPr>
              <w:t>What Native Cultures were in New Mexico before the Europeans arrived?</w:t>
            </w:r>
          </w:p>
          <w:p w:rsidR="003344BF" w:rsidRPr="00B23A94" w:rsidRDefault="003344BF" w:rsidP="003344BF">
            <w:pPr>
              <w:pStyle w:val="ListParagraph"/>
              <w:rPr>
                <w:rFonts w:ascii="Times New Roman" w:hAnsi="Times New Roman" w:cs="Times New Roman"/>
              </w:rPr>
            </w:pPr>
          </w:p>
          <w:p w:rsidR="003344BF" w:rsidRDefault="003344BF" w:rsidP="003344BF">
            <w:pPr>
              <w:rPr>
                <w:rFonts w:ascii="Times New Roman" w:hAnsi="Times New Roman" w:cs="Times New Roman"/>
                <w:b/>
              </w:rPr>
            </w:pPr>
            <w:r w:rsidRPr="00884B65">
              <w:rPr>
                <w:rFonts w:ascii="Times New Roman" w:hAnsi="Times New Roman" w:cs="Times New Roman"/>
                <w:b/>
              </w:rPr>
              <w:t xml:space="preserve">Learning </w:t>
            </w:r>
            <w:r>
              <w:rPr>
                <w:rFonts w:ascii="Times New Roman" w:hAnsi="Times New Roman" w:cs="Times New Roman"/>
                <w:b/>
              </w:rPr>
              <w:t>O</w:t>
            </w:r>
            <w:r w:rsidRPr="00884B65">
              <w:rPr>
                <w:rFonts w:ascii="Times New Roman" w:hAnsi="Times New Roman" w:cs="Times New Roman"/>
                <w:b/>
              </w:rPr>
              <w:t>bjectives</w:t>
            </w:r>
            <w:r>
              <w:rPr>
                <w:rFonts w:ascii="Times New Roman" w:hAnsi="Times New Roman" w:cs="Times New Roman"/>
                <w:b/>
              </w:rPr>
              <w:t>/Outcomes</w:t>
            </w:r>
            <w:r w:rsidRPr="00884B65">
              <w:rPr>
                <w:rFonts w:ascii="Times New Roman" w:hAnsi="Times New Roman" w:cs="Times New Roman"/>
                <w:b/>
              </w:rPr>
              <w:t xml:space="preserve">: </w:t>
            </w:r>
          </w:p>
          <w:p w:rsidR="003344BF" w:rsidRPr="00B23A94" w:rsidRDefault="003344BF" w:rsidP="003344BF">
            <w:pPr>
              <w:pStyle w:val="ListParagraph"/>
              <w:numPr>
                <w:ilvl w:val="0"/>
                <w:numId w:val="9"/>
              </w:numPr>
              <w:rPr>
                <w:rFonts w:ascii="Times New Roman" w:hAnsi="Times New Roman" w:cs="Times New Roman"/>
              </w:rPr>
            </w:pPr>
            <w:r w:rsidRPr="00B23A94">
              <w:rPr>
                <w:rFonts w:ascii="Times New Roman" w:hAnsi="Times New Roman" w:cs="Times New Roman"/>
              </w:rPr>
              <w:t xml:space="preserve">The students will show a mastery of a selection of vocabulary appropriate to the Unit. </w:t>
            </w:r>
          </w:p>
          <w:p w:rsidR="003344BF" w:rsidRPr="00B23A94" w:rsidRDefault="003344BF" w:rsidP="003344BF">
            <w:pPr>
              <w:pStyle w:val="ListParagraph"/>
              <w:numPr>
                <w:ilvl w:val="0"/>
                <w:numId w:val="9"/>
              </w:numPr>
              <w:rPr>
                <w:rFonts w:ascii="Times New Roman" w:hAnsi="Times New Roman" w:cs="Times New Roman"/>
              </w:rPr>
            </w:pPr>
            <w:r w:rsidRPr="00B23A94">
              <w:rPr>
                <w:rFonts w:ascii="Times New Roman" w:hAnsi="Times New Roman" w:cs="Times New Roman"/>
              </w:rPr>
              <w:t xml:space="preserve">The student will identify the major geographical features of the land of New Mexico. </w:t>
            </w:r>
          </w:p>
          <w:p w:rsidR="003344BF" w:rsidRPr="00B23A94" w:rsidRDefault="003344BF" w:rsidP="003344BF">
            <w:pPr>
              <w:pStyle w:val="ListParagraph"/>
              <w:numPr>
                <w:ilvl w:val="0"/>
                <w:numId w:val="9"/>
              </w:numPr>
              <w:rPr>
                <w:rFonts w:ascii="Times New Roman" w:hAnsi="Times New Roman" w:cs="Times New Roman"/>
              </w:rPr>
            </w:pPr>
            <w:r w:rsidRPr="00B23A94">
              <w:rPr>
                <w:rFonts w:ascii="Times New Roman" w:hAnsi="Times New Roman" w:cs="Times New Roman"/>
              </w:rPr>
              <w:t>The student will show a knowledge of the initial peopling of the New World, from the Clovis Culture to the Anasazi.</w:t>
            </w:r>
          </w:p>
          <w:p w:rsidR="003344BF" w:rsidRPr="00B23A94" w:rsidRDefault="003344BF" w:rsidP="003344BF">
            <w:pPr>
              <w:pStyle w:val="ListParagraph"/>
              <w:numPr>
                <w:ilvl w:val="0"/>
                <w:numId w:val="9"/>
              </w:numPr>
              <w:rPr>
                <w:rFonts w:ascii="Times New Roman" w:hAnsi="Times New Roman" w:cs="Times New Roman"/>
              </w:rPr>
            </w:pPr>
            <w:r>
              <w:rPr>
                <w:rFonts w:ascii="Times New Roman" w:hAnsi="Times New Roman" w:cs="Times New Roman"/>
              </w:rPr>
              <w:t>The student will s</w:t>
            </w:r>
            <w:r w:rsidRPr="00B23A94">
              <w:rPr>
                <w:rFonts w:ascii="Times New Roman" w:hAnsi="Times New Roman" w:cs="Times New Roman"/>
              </w:rPr>
              <w:t>how a knowledge of the Native Cultures of New Mexico that were extant in the period of time just before the arrival of the Spanish.</w:t>
            </w:r>
          </w:p>
          <w:p w:rsidR="00D133DF" w:rsidRPr="00884B65" w:rsidRDefault="00D133DF" w:rsidP="007551DA">
            <w:pPr>
              <w:rPr>
                <w:rFonts w:ascii="Times New Roman" w:hAnsi="Times New Roman" w:cs="Times New Roman"/>
                <w:b/>
              </w:rPr>
            </w:pPr>
          </w:p>
        </w:tc>
        <w:tc>
          <w:tcPr>
            <w:tcW w:w="3441" w:type="dxa"/>
            <w:gridSpan w:val="2"/>
          </w:tcPr>
          <w:p w:rsidR="007551DA" w:rsidRDefault="007551DA" w:rsidP="007551DA">
            <w:pPr>
              <w:rPr>
                <w:rFonts w:ascii="Times New Roman" w:hAnsi="Times New Roman" w:cs="Times New Roman"/>
                <w:b/>
              </w:rPr>
            </w:pPr>
          </w:p>
          <w:p w:rsidR="007551DA" w:rsidRPr="00063235" w:rsidRDefault="003344BF" w:rsidP="00135A7A">
            <w:pPr>
              <w:rPr>
                <w:rFonts w:ascii="Times New Roman" w:hAnsi="Times New Roman" w:cs="Times New Roman"/>
              </w:rPr>
            </w:pPr>
            <w:r>
              <w:rPr>
                <w:rFonts w:ascii="Times New Roman" w:hAnsi="Times New Roman" w:cs="Times New Roman"/>
                <w:b/>
              </w:rPr>
              <w:t xml:space="preserve">Connections:  </w:t>
            </w:r>
            <w:r w:rsidR="00063235">
              <w:rPr>
                <w:rFonts w:ascii="Times New Roman" w:hAnsi="Times New Roman" w:cs="Times New Roman"/>
              </w:rPr>
              <w:t>This unit ties in with, and in some way, overlaps the first thematic unit of the year (Prehistory and Geography).  While unit 1 dealt with general world geography and map skills as well as a generalized idea of prehistoric adaptations, this unit delves specifically into the geography and prehistory of New Mexico.  The connective goal of this unit is to tie early man in New Mexico to the development of distinctive cultural areas that existed in NM prior to the arrival of the Spanish.  It’s important that the students be aware of how indigenous culture developed in NM.</w:t>
            </w:r>
          </w:p>
        </w:tc>
      </w:tr>
      <w:tr w:rsidR="00C24229" w:rsidRPr="00884B65" w:rsidTr="0058127F">
        <w:trPr>
          <w:gridAfter w:val="1"/>
          <w:wAfter w:w="18" w:type="dxa"/>
        </w:trPr>
        <w:tc>
          <w:tcPr>
            <w:tcW w:w="3168" w:type="dxa"/>
          </w:tcPr>
          <w:p w:rsidR="00C24229" w:rsidRDefault="00C24229" w:rsidP="00C24229">
            <w:pPr>
              <w:rPr>
                <w:rFonts w:ascii="Times New Roman" w:hAnsi="Times New Roman" w:cs="Times New Roman"/>
                <w:b/>
              </w:rPr>
            </w:pPr>
            <w:r>
              <w:rPr>
                <w:rFonts w:ascii="Times New Roman" w:hAnsi="Times New Roman" w:cs="Times New Roman"/>
                <w:b/>
              </w:rPr>
              <w:t>Completion Grades</w:t>
            </w:r>
          </w:p>
          <w:p w:rsidR="00C24229" w:rsidRPr="00AC7B32" w:rsidRDefault="00C24229" w:rsidP="00907252">
            <w:pPr>
              <w:pStyle w:val="ListParagraph"/>
              <w:numPr>
                <w:ilvl w:val="0"/>
                <w:numId w:val="17"/>
              </w:numPr>
              <w:rPr>
                <w:rFonts w:ascii="Times New Roman" w:hAnsi="Times New Roman" w:cs="Times New Roman"/>
              </w:rPr>
            </w:pPr>
            <w:r w:rsidRPr="00AC7B32">
              <w:rPr>
                <w:rFonts w:ascii="Times New Roman" w:hAnsi="Times New Roman" w:cs="Times New Roman"/>
              </w:rPr>
              <w:t>Section Questions for Ch. 1</w:t>
            </w:r>
            <w:r w:rsidR="00AC7B32" w:rsidRPr="00AC7B32">
              <w:rPr>
                <w:rFonts w:ascii="Times New Roman" w:hAnsi="Times New Roman" w:cs="Times New Roman"/>
              </w:rPr>
              <w:t xml:space="preserve"> </w:t>
            </w:r>
            <w:r w:rsidRPr="00AC7B32">
              <w:rPr>
                <w:rFonts w:ascii="Times New Roman" w:hAnsi="Times New Roman" w:cs="Times New Roman"/>
              </w:rPr>
              <w:t>(pgs. 6, 8, 13, 17)</w:t>
            </w:r>
          </w:p>
          <w:p w:rsidR="00C24229" w:rsidRPr="00AC7B32" w:rsidRDefault="00AC7B32" w:rsidP="00922E15">
            <w:pPr>
              <w:pStyle w:val="ListParagraph"/>
              <w:numPr>
                <w:ilvl w:val="0"/>
                <w:numId w:val="17"/>
              </w:numPr>
              <w:rPr>
                <w:rFonts w:ascii="Times New Roman" w:hAnsi="Times New Roman" w:cs="Times New Roman"/>
              </w:rPr>
            </w:pPr>
            <w:r>
              <w:rPr>
                <w:rFonts w:ascii="Times New Roman" w:hAnsi="Times New Roman" w:cs="Times New Roman"/>
              </w:rPr>
              <w:t>GR2-1, GR2-2</w:t>
            </w:r>
          </w:p>
          <w:p w:rsidR="00C24229" w:rsidRPr="00AC7B32" w:rsidRDefault="00C24229" w:rsidP="0009624B">
            <w:pPr>
              <w:pStyle w:val="ListParagraph"/>
              <w:numPr>
                <w:ilvl w:val="0"/>
                <w:numId w:val="17"/>
              </w:numPr>
              <w:rPr>
                <w:rFonts w:ascii="Times New Roman" w:hAnsi="Times New Roman" w:cs="Times New Roman"/>
              </w:rPr>
            </w:pPr>
            <w:r w:rsidRPr="00AC7B32">
              <w:rPr>
                <w:rFonts w:ascii="Times New Roman" w:hAnsi="Times New Roman" w:cs="Times New Roman"/>
              </w:rPr>
              <w:t>Sections Questions for Ch. 3</w:t>
            </w:r>
            <w:r w:rsidR="00AC7B32" w:rsidRPr="00AC7B32">
              <w:rPr>
                <w:rFonts w:ascii="Times New Roman" w:hAnsi="Times New Roman" w:cs="Times New Roman"/>
              </w:rPr>
              <w:t xml:space="preserve"> </w:t>
            </w:r>
            <w:r w:rsidRPr="00AC7B32">
              <w:rPr>
                <w:rFonts w:ascii="Times New Roman" w:hAnsi="Times New Roman" w:cs="Times New Roman"/>
              </w:rPr>
              <w:t>(pgs. 49, 55, 58, 62, 67)</w:t>
            </w:r>
          </w:p>
          <w:p w:rsidR="00C24229" w:rsidRPr="00AC7B32" w:rsidRDefault="00C24229" w:rsidP="00AC7B32">
            <w:pPr>
              <w:pStyle w:val="ListParagraph"/>
              <w:numPr>
                <w:ilvl w:val="0"/>
                <w:numId w:val="17"/>
              </w:numPr>
              <w:rPr>
                <w:rFonts w:ascii="Times New Roman" w:hAnsi="Times New Roman" w:cs="Times New Roman"/>
              </w:rPr>
            </w:pPr>
            <w:r w:rsidRPr="00B23A94">
              <w:rPr>
                <w:rFonts w:ascii="Times New Roman" w:hAnsi="Times New Roman" w:cs="Times New Roman"/>
              </w:rPr>
              <w:t>Notebook Check (1-2</w:t>
            </w:r>
            <w:r w:rsidR="00AC7B32">
              <w:rPr>
                <w:rFonts w:ascii="Times New Roman" w:hAnsi="Times New Roman" w:cs="Times New Roman"/>
              </w:rPr>
              <w:t>8</w:t>
            </w:r>
            <w:r w:rsidRPr="00B23A94">
              <w:rPr>
                <w:rFonts w:ascii="Times New Roman" w:hAnsi="Times New Roman" w:cs="Times New Roman"/>
              </w:rPr>
              <w:t>)</w:t>
            </w:r>
          </w:p>
          <w:p w:rsidR="00C24229" w:rsidRDefault="00C24229" w:rsidP="00C24229">
            <w:pPr>
              <w:pStyle w:val="ListParagraph"/>
              <w:numPr>
                <w:ilvl w:val="0"/>
                <w:numId w:val="17"/>
              </w:numPr>
              <w:rPr>
                <w:rFonts w:ascii="Times New Roman" w:hAnsi="Times New Roman" w:cs="Times New Roman"/>
              </w:rPr>
            </w:pPr>
            <w:r w:rsidRPr="00B23A94">
              <w:rPr>
                <w:rFonts w:ascii="Times New Roman" w:hAnsi="Times New Roman" w:cs="Times New Roman"/>
              </w:rPr>
              <w:t>Culture Area Map (Native Cultures)</w:t>
            </w:r>
          </w:p>
          <w:p w:rsidR="009A2FE9" w:rsidRDefault="009A2FE9" w:rsidP="00C24229">
            <w:pPr>
              <w:pStyle w:val="ListParagraph"/>
              <w:numPr>
                <w:ilvl w:val="0"/>
                <w:numId w:val="17"/>
              </w:numPr>
              <w:rPr>
                <w:rFonts w:ascii="Times New Roman" w:hAnsi="Times New Roman" w:cs="Times New Roman"/>
              </w:rPr>
            </w:pPr>
            <w:r>
              <w:rPr>
                <w:rFonts w:ascii="Times New Roman" w:hAnsi="Times New Roman" w:cs="Times New Roman"/>
              </w:rPr>
              <w:t>Argument paper #1</w:t>
            </w:r>
          </w:p>
          <w:p w:rsidR="00C24229" w:rsidRPr="007551DA" w:rsidRDefault="00C24229" w:rsidP="00401ACE">
            <w:pPr>
              <w:pStyle w:val="ListParagraph"/>
              <w:rPr>
                <w:rFonts w:ascii="Times New Roman" w:hAnsi="Times New Roman" w:cs="Times New Roman"/>
                <w:b/>
              </w:rPr>
            </w:pPr>
          </w:p>
        </w:tc>
        <w:tc>
          <w:tcPr>
            <w:tcW w:w="3206" w:type="dxa"/>
          </w:tcPr>
          <w:p w:rsidR="00C24229" w:rsidRDefault="00C24229" w:rsidP="00C24229">
            <w:pPr>
              <w:rPr>
                <w:rFonts w:ascii="Times New Roman" w:hAnsi="Times New Roman" w:cs="Times New Roman"/>
                <w:b/>
              </w:rPr>
            </w:pPr>
            <w:r>
              <w:rPr>
                <w:rFonts w:ascii="Times New Roman" w:hAnsi="Times New Roman" w:cs="Times New Roman"/>
                <w:b/>
              </w:rPr>
              <w:t>Daily Grades</w:t>
            </w:r>
          </w:p>
          <w:p w:rsidR="00C24229" w:rsidRPr="00B23A94" w:rsidRDefault="00C24229" w:rsidP="00C24229">
            <w:pPr>
              <w:pStyle w:val="ListParagraph"/>
              <w:numPr>
                <w:ilvl w:val="0"/>
                <w:numId w:val="18"/>
              </w:numPr>
              <w:rPr>
                <w:rFonts w:ascii="Times New Roman" w:hAnsi="Times New Roman" w:cs="Times New Roman"/>
              </w:rPr>
            </w:pPr>
            <w:r w:rsidRPr="00B23A94">
              <w:rPr>
                <w:rFonts w:ascii="Times New Roman" w:hAnsi="Times New Roman" w:cs="Times New Roman"/>
              </w:rPr>
              <w:t>Section Questions for Ch. 1</w:t>
            </w:r>
          </w:p>
          <w:p w:rsidR="00C24229" w:rsidRPr="00AC7B32" w:rsidRDefault="00C24229" w:rsidP="00AC7B32">
            <w:pPr>
              <w:pStyle w:val="ListParagraph"/>
              <w:rPr>
                <w:rFonts w:ascii="Times New Roman" w:hAnsi="Times New Roman" w:cs="Times New Roman"/>
              </w:rPr>
            </w:pPr>
            <w:r w:rsidRPr="00B23A94">
              <w:rPr>
                <w:rFonts w:ascii="Times New Roman" w:hAnsi="Times New Roman" w:cs="Times New Roman"/>
              </w:rPr>
              <w:t>(pgs. 6, 8, 13, 17)</w:t>
            </w:r>
          </w:p>
          <w:p w:rsidR="00C24229" w:rsidRPr="00AC7B32" w:rsidRDefault="00AC7B32" w:rsidP="00AC7B32">
            <w:pPr>
              <w:pStyle w:val="ListParagraph"/>
              <w:numPr>
                <w:ilvl w:val="0"/>
                <w:numId w:val="18"/>
              </w:numPr>
              <w:rPr>
                <w:rFonts w:ascii="Times New Roman" w:hAnsi="Times New Roman" w:cs="Times New Roman"/>
              </w:rPr>
            </w:pPr>
            <w:r w:rsidRPr="00AC7B32">
              <w:rPr>
                <w:rFonts w:ascii="Times New Roman" w:hAnsi="Times New Roman" w:cs="Times New Roman"/>
              </w:rPr>
              <w:t>GR2-1, GR2-2</w:t>
            </w:r>
          </w:p>
          <w:p w:rsidR="00C24229" w:rsidRPr="00B23A94" w:rsidRDefault="00C24229" w:rsidP="00C24229">
            <w:pPr>
              <w:pStyle w:val="ListParagraph"/>
              <w:numPr>
                <w:ilvl w:val="0"/>
                <w:numId w:val="18"/>
              </w:numPr>
              <w:rPr>
                <w:rFonts w:ascii="Times New Roman" w:hAnsi="Times New Roman" w:cs="Times New Roman"/>
              </w:rPr>
            </w:pPr>
            <w:r w:rsidRPr="00B23A94">
              <w:rPr>
                <w:rFonts w:ascii="Times New Roman" w:hAnsi="Times New Roman" w:cs="Times New Roman"/>
              </w:rPr>
              <w:t>Sections Questions for Ch. 3</w:t>
            </w:r>
          </w:p>
          <w:p w:rsidR="00C24229" w:rsidRPr="00B23A94" w:rsidRDefault="00C24229" w:rsidP="00C24229">
            <w:pPr>
              <w:pStyle w:val="ListParagraph"/>
              <w:rPr>
                <w:rFonts w:ascii="Times New Roman" w:hAnsi="Times New Roman" w:cs="Times New Roman"/>
              </w:rPr>
            </w:pPr>
            <w:r w:rsidRPr="00B23A94">
              <w:rPr>
                <w:rFonts w:ascii="Times New Roman" w:hAnsi="Times New Roman" w:cs="Times New Roman"/>
              </w:rPr>
              <w:t>(pgs. 49, 55, 58, 62, 67)</w:t>
            </w:r>
          </w:p>
          <w:p w:rsidR="00C24229" w:rsidRDefault="00C24229" w:rsidP="00C24229">
            <w:pPr>
              <w:pStyle w:val="ListParagraph"/>
              <w:numPr>
                <w:ilvl w:val="0"/>
                <w:numId w:val="18"/>
              </w:numPr>
              <w:rPr>
                <w:rFonts w:ascii="Times New Roman" w:hAnsi="Times New Roman" w:cs="Times New Roman"/>
              </w:rPr>
            </w:pPr>
            <w:r w:rsidRPr="00B23A94">
              <w:rPr>
                <w:rFonts w:ascii="Times New Roman" w:hAnsi="Times New Roman" w:cs="Times New Roman"/>
              </w:rPr>
              <w:t>Culture Area Map (Native Cultures)</w:t>
            </w:r>
          </w:p>
          <w:p w:rsidR="009A2FE9" w:rsidRDefault="009A2FE9" w:rsidP="00C24229">
            <w:pPr>
              <w:pStyle w:val="ListParagraph"/>
              <w:numPr>
                <w:ilvl w:val="0"/>
                <w:numId w:val="18"/>
              </w:numPr>
              <w:rPr>
                <w:rFonts w:ascii="Times New Roman" w:hAnsi="Times New Roman" w:cs="Times New Roman"/>
              </w:rPr>
            </w:pPr>
            <w:r>
              <w:rPr>
                <w:rFonts w:ascii="Times New Roman" w:hAnsi="Times New Roman" w:cs="Times New Roman"/>
              </w:rPr>
              <w:t>Argument paper #1</w:t>
            </w:r>
          </w:p>
          <w:p w:rsidR="00C24229" w:rsidRDefault="00C24229" w:rsidP="00C24229">
            <w:pPr>
              <w:rPr>
                <w:rFonts w:ascii="Times New Roman" w:hAnsi="Times New Roman" w:cs="Times New Roman"/>
                <w:b/>
              </w:rPr>
            </w:pPr>
          </w:p>
          <w:p w:rsidR="00C24229" w:rsidRPr="007551DA" w:rsidRDefault="00C24229" w:rsidP="00401ACE">
            <w:pPr>
              <w:pStyle w:val="ListParagraph"/>
              <w:rPr>
                <w:rFonts w:ascii="Times New Roman" w:hAnsi="Times New Roman" w:cs="Times New Roman"/>
                <w:b/>
              </w:rPr>
            </w:pPr>
          </w:p>
        </w:tc>
        <w:tc>
          <w:tcPr>
            <w:tcW w:w="3423" w:type="dxa"/>
          </w:tcPr>
          <w:p w:rsidR="00C24229" w:rsidRDefault="00C24229" w:rsidP="00C24229">
            <w:pPr>
              <w:rPr>
                <w:rFonts w:ascii="Times New Roman" w:hAnsi="Times New Roman" w:cs="Times New Roman"/>
                <w:b/>
              </w:rPr>
            </w:pPr>
            <w:r>
              <w:rPr>
                <w:rFonts w:ascii="Times New Roman" w:hAnsi="Times New Roman" w:cs="Times New Roman"/>
                <w:b/>
              </w:rPr>
              <w:t>Test/Quizzes</w:t>
            </w:r>
          </w:p>
          <w:p w:rsidR="00C24229" w:rsidRPr="008D575D" w:rsidRDefault="00C24229" w:rsidP="00C24229">
            <w:pPr>
              <w:pStyle w:val="ListParagraph"/>
              <w:numPr>
                <w:ilvl w:val="0"/>
                <w:numId w:val="13"/>
              </w:numPr>
              <w:rPr>
                <w:rFonts w:ascii="Times New Roman" w:hAnsi="Times New Roman" w:cs="Times New Roman"/>
              </w:rPr>
            </w:pPr>
            <w:r w:rsidRPr="00BF0E22">
              <w:rPr>
                <w:rFonts w:ascii="Times New Roman" w:hAnsi="Times New Roman" w:cs="Times New Roman"/>
              </w:rPr>
              <w:t xml:space="preserve">Critical Fact Quiz (CF </w:t>
            </w:r>
            <w:r w:rsidR="0058127F">
              <w:rPr>
                <w:rFonts w:ascii="Times New Roman" w:hAnsi="Times New Roman" w:cs="Times New Roman"/>
              </w:rPr>
              <w:t>1-28</w:t>
            </w:r>
            <w:r w:rsidRPr="00BF0E22">
              <w:rPr>
                <w:rFonts w:ascii="Times New Roman" w:hAnsi="Times New Roman" w:cs="Times New Roman"/>
              </w:rPr>
              <w:t>)</w:t>
            </w:r>
          </w:p>
          <w:p w:rsidR="00C24229" w:rsidRDefault="00C24229" w:rsidP="00C24229">
            <w:pPr>
              <w:pStyle w:val="ListParagraph"/>
              <w:numPr>
                <w:ilvl w:val="0"/>
                <w:numId w:val="13"/>
              </w:numPr>
              <w:rPr>
                <w:rFonts w:ascii="Times New Roman" w:hAnsi="Times New Roman" w:cs="Times New Roman"/>
              </w:rPr>
            </w:pPr>
            <w:r w:rsidRPr="00BF0E22">
              <w:rPr>
                <w:rFonts w:ascii="Times New Roman" w:hAnsi="Times New Roman" w:cs="Times New Roman"/>
              </w:rPr>
              <w:t xml:space="preserve">Chapter </w:t>
            </w:r>
            <w:r w:rsidR="0058127F">
              <w:rPr>
                <w:rFonts w:ascii="Times New Roman" w:hAnsi="Times New Roman" w:cs="Times New Roman"/>
              </w:rPr>
              <w:t>1 Exam</w:t>
            </w:r>
          </w:p>
          <w:p w:rsidR="0058127F" w:rsidRDefault="0058127F" w:rsidP="00C24229">
            <w:pPr>
              <w:pStyle w:val="ListParagraph"/>
              <w:numPr>
                <w:ilvl w:val="0"/>
                <w:numId w:val="13"/>
              </w:numPr>
              <w:rPr>
                <w:rFonts w:ascii="Times New Roman" w:hAnsi="Times New Roman" w:cs="Times New Roman"/>
              </w:rPr>
            </w:pPr>
            <w:r>
              <w:rPr>
                <w:rFonts w:ascii="Times New Roman" w:hAnsi="Times New Roman" w:cs="Times New Roman"/>
              </w:rPr>
              <w:t>Chapter 2 Exam</w:t>
            </w:r>
          </w:p>
          <w:p w:rsidR="0058127F" w:rsidRPr="00BF0E22" w:rsidRDefault="009A2FE9" w:rsidP="00C24229">
            <w:pPr>
              <w:pStyle w:val="ListParagraph"/>
              <w:numPr>
                <w:ilvl w:val="0"/>
                <w:numId w:val="13"/>
              </w:numPr>
              <w:rPr>
                <w:rFonts w:ascii="Times New Roman" w:hAnsi="Times New Roman" w:cs="Times New Roman"/>
              </w:rPr>
            </w:pPr>
            <w:r>
              <w:rPr>
                <w:rFonts w:ascii="Times New Roman" w:hAnsi="Times New Roman" w:cs="Times New Roman"/>
              </w:rPr>
              <w:t>Chapter</w:t>
            </w:r>
            <w:r w:rsidR="0058127F">
              <w:rPr>
                <w:rFonts w:ascii="Times New Roman" w:hAnsi="Times New Roman" w:cs="Times New Roman"/>
              </w:rPr>
              <w:t xml:space="preserve"> 3 Exam</w:t>
            </w:r>
          </w:p>
          <w:p w:rsidR="00C24229" w:rsidRPr="007551DA" w:rsidRDefault="00C24229" w:rsidP="00401ACE">
            <w:pPr>
              <w:pStyle w:val="ListParagraph"/>
              <w:rPr>
                <w:rFonts w:ascii="Times New Roman" w:hAnsi="Times New Roman" w:cs="Times New Roman"/>
                <w:b/>
              </w:rPr>
            </w:pPr>
          </w:p>
        </w:tc>
      </w:tr>
      <w:tr w:rsidR="00186DBE" w:rsidRPr="00884B65" w:rsidTr="0058127F">
        <w:tc>
          <w:tcPr>
            <w:tcW w:w="6374" w:type="dxa"/>
            <w:gridSpan w:val="2"/>
          </w:tcPr>
          <w:p w:rsidR="00E5759A" w:rsidRDefault="00F7031C" w:rsidP="00186DBE">
            <w:pPr>
              <w:rPr>
                <w:rFonts w:ascii="Times New Roman" w:hAnsi="Times New Roman" w:cs="Times New Roman"/>
                <w:b/>
              </w:rPr>
            </w:pPr>
            <w:r>
              <w:rPr>
                <w:rFonts w:ascii="Times New Roman" w:hAnsi="Times New Roman" w:cs="Times New Roman"/>
                <w:b/>
              </w:rPr>
              <w:t>Activities for Instructor and Students</w:t>
            </w:r>
          </w:p>
          <w:p w:rsidR="00F7031C" w:rsidRPr="00F85D36" w:rsidRDefault="00646897" w:rsidP="00F85D36">
            <w:pPr>
              <w:pStyle w:val="ListParagraph"/>
              <w:numPr>
                <w:ilvl w:val="0"/>
                <w:numId w:val="23"/>
              </w:numPr>
              <w:rPr>
                <w:rFonts w:ascii="Times New Roman" w:hAnsi="Times New Roman" w:cs="Times New Roman"/>
              </w:rPr>
            </w:pPr>
            <w:r w:rsidRPr="00F85D36">
              <w:rPr>
                <w:rFonts w:ascii="Times New Roman" w:hAnsi="Times New Roman" w:cs="Times New Roman"/>
              </w:rPr>
              <w:t xml:space="preserve">Chapter 1 Lecture - </w:t>
            </w:r>
            <w:r w:rsidR="00F7031C" w:rsidRPr="00F85D36">
              <w:rPr>
                <w:rFonts w:ascii="Times New Roman" w:hAnsi="Times New Roman" w:cs="Times New Roman"/>
              </w:rPr>
              <w:t>Geography of NM: Geographical Provinces,</w:t>
            </w:r>
            <w:r w:rsidRPr="00F85D36">
              <w:rPr>
                <w:rFonts w:ascii="Times New Roman" w:hAnsi="Times New Roman" w:cs="Times New Roman"/>
              </w:rPr>
              <w:t xml:space="preserve"> surrounding States, Water, and Basic Vocabulary</w:t>
            </w:r>
          </w:p>
          <w:p w:rsidR="00646897" w:rsidRPr="00F85D36" w:rsidRDefault="00646897" w:rsidP="00F85D36">
            <w:pPr>
              <w:pStyle w:val="ListParagraph"/>
              <w:numPr>
                <w:ilvl w:val="0"/>
                <w:numId w:val="23"/>
              </w:numPr>
              <w:rPr>
                <w:rFonts w:ascii="Times New Roman" w:hAnsi="Times New Roman" w:cs="Times New Roman"/>
              </w:rPr>
            </w:pPr>
            <w:r w:rsidRPr="00F85D36">
              <w:rPr>
                <w:rFonts w:ascii="Times New Roman" w:hAnsi="Times New Roman" w:cs="Times New Roman"/>
              </w:rPr>
              <w:t>Chapter 2 Lecture – New Mexico’s Early People: Big Game Hunters, Desert Culture, Mogollon, Anasazi</w:t>
            </w:r>
          </w:p>
          <w:p w:rsidR="00186DBE" w:rsidRPr="00F85D36" w:rsidRDefault="006D0AB9" w:rsidP="00F85D36">
            <w:pPr>
              <w:pStyle w:val="ListParagraph"/>
              <w:numPr>
                <w:ilvl w:val="0"/>
                <w:numId w:val="23"/>
              </w:numPr>
              <w:rPr>
                <w:rFonts w:ascii="Times New Roman" w:hAnsi="Times New Roman" w:cs="Times New Roman"/>
              </w:rPr>
            </w:pPr>
            <w:r w:rsidRPr="00F85D36">
              <w:rPr>
                <w:rFonts w:ascii="Times New Roman" w:hAnsi="Times New Roman" w:cs="Times New Roman"/>
              </w:rPr>
              <w:t xml:space="preserve">Chapter 3 Lecture – NM </w:t>
            </w:r>
            <w:r w:rsidR="00F85D36" w:rsidRPr="00F85D36">
              <w:rPr>
                <w:rFonts w:ascii="Times New Roman" w:hAnsi="Times New Roman" w:cs="Times New Roman"/>
              </w:rPr>
              <w:t>Indians</w:t>
            </w:r>
            <w:r w:rsidRPr="00F85D36">
              <w:rPr>
                <w:rFonts w:ascii="Times New Roman" w:hAnsi="Times New Roman" w:cs="Times New Roman"/>
              </w:rPr>
              <w:t xml:space="preserve"> at 1500: Pueblo, Navajo, Apache</w:t>
            </w:r>
          </w:p>
          <w:p w:rsidR="006D0AB9" w:rsidRDefault="006D0AB9" w:rsidP="00F85D36">
            <w:pPr>
              <w:pStyle w:val="ListParagraph"/>
              <w:numPr>
                <w:ilvl w:val="0"/>
                <w:numId w:val="23"/>
              </w:numPr>
              <w:rPr>
                <w:rFonts w:ascii="Times New Roman" w:hAnsi="Times New Roman" w:cs="Times New Roman"/>
              </w:rPr>
            </w:pPr>
            <w:r w:rsidRPr="00F85D36">
              <w:rPr>
                <w:rFonts w:ascii="Times New Roman" w:hAnsi="Times New Roman" w:cs="Times New Roman"/>
              </w:rPr>
              <w:t xml:space="preserve">Argument Paper #1: </w:t>
            </w:r>
            <w:r w:rsidR="00F85D36" w:rsidRPr="00F85D36">
              <w:rPr>
                <w:rFonts w:ascii="Times New Roman" w:hAnsi="Times New Roman" w:cs="Times New Roman"/>
              </w:rPr>
              <w:t>The students will argue for or against a specific issue with a basic 5-paragraph paper.  An outline, rough draft, and final copy will be produced by the student.</w:t>
            </w:r>
          </w:p>
          <w:p w:rsidR="001B3112" w:rsidRPr="00F85D36" w:rsidRDefault="001B3112" w:rsidP="00F85D36">
            <w:pPr>
              <w:pStyle w:val="ListParagraph"/>
              <w:numPr>
                <w:ilvl w:val="0"/>
                <w:numId w:val="23"/>
              </w:numPr>
              <w:rPr>
                <w:rFonts w:ascii="Times New Roman" w:hAnsi="Times New Roman" w:cs="Times New Roman"/>
              </w:rPr>
            </w:pPr>
            <w:r>
              <w:rPr>
                <w:rFonts w:ascii="Times New Roman" w:hAnsi="Times New Roman" w:cs="Times New Roman"/>
              </w:rPr>
              <w:t>The students will be introduced to the Q1 Project, norms and expectations</w:t>
            </w:r>
            <w:r w:rsidR="00BE51A1">
              <w:rPr>
                <w:rFonts w:ascii="Times New Roman" w:hAnsi="Times New Roman" w:cs="Times New Roman"/>
              </w:rPr>
              <w:t>.  They will choose grou</w:t>
            </w:r>
            <w:r w:rsidR="00F27F85">
              <w:rPr>
                <w:rFonts w:ascii="Times New Roman" w:hAnsi="Times New Roman" w:cs="Times New Roman"/>
              </w:rPr>
              <w:t>ps and topics for their project and will have an opportunity to work on their project in class.  They will produce an outline, a rough draft, and a final copy of a written paper, as well as evidence of research and a graphic addition to the project.</w:t>
            </w:r>
          </w:p>
        </w:tc>
        <w:tc>
          <w:tcPr>
            <w:tcW w:w="3441" w:type="dxa"/>
            <w:gridSpan w:val="2"/>
          </w:tcPr>
          <w:p w:rsidR="000A68BB" w:rsidRDefault="00186DBE" w:rsidP="00186DBE">
            <w:pPr>
              <w:rPr>
                <w:rFonts w:ascii="Times New Roman" w:hAnsi="Times New Roman" w:cs="Times New Roman"/>
                <w:b/>
              </w:rPr>
            </w:pPr>
            <w:r w:rsidRPr="00884B65">
              <w:rPr>
                <w:rFonts w:ascii="Times New Roman" w:hAnsi="Times New Roman" w:cs="Times New Roman"/>
                <w:b/>
              </w:rPr>
              <w:t>Other considerations, e.g., handouts, seating changes, guest speaker needs, etc.:</w:t>
            </w:r>
          </w:p>
          <w:p w:rsidR="00782B97" w:rsidRDefault="00782B97" w:rsidP="004D58EE">
            <w:pPr>
              <w:pStyle w:val="ListParagraph"/>
              <w:numPr>
                <w:ilvl w:val="0"/>
                <w:numId w:val="14"/>
              </w:numPr>
              <w:rPr>
                <w:rFonts w:ascii="Times New Roman" w:hAnsi="Times New Roman" w:cs="Times New Roman"/>
              </w:rPr>
            </w:pPr>
            <w:r>
              <w:rPr>
                <w:rFonts w:ascii="Times New Roman" w:hAnsi="Times New Roman" w:cs="Times New Roman"/>
              </w:rPr>
              <w:t>Guided Reading Worksheets for Chapter two.</w:t>
            </w:r>
          </w:p>
          <w:p w:rsidR="004D58EE" w:rsidRPr="00AC6450" w:rsidRDefault="004D58EE" w:rsidP="004D58EE">
            <w:pPr>
              <w:pStyle w:val="ListParagraph"/>
              <w:numPr>
                <w:ilvl w:val="0"/>
                <w:numId w:val="14"/>
              </w:numPr>
              <w:rPr>
                <w:rFonts w:ascii="Times New Roman" w:hAnsi="Times New Roman" w:cs="Times New Roman"/>
              </w:rPr>
            </w:pPr>
            <w:r w:rsidRPr="00AC6450">
              <w:rPr>
                <w:rFonts w:ascii="Times New Roman" w:hAnsi="Times New Roman" w:cs="Times New Roman"/>
              </w:rPr>
              <w:t>Blank Maps of NM for Cultural Area Work.</w:t>
            </w:r>
          </w:p>
          <w:p w:rsidR="00B422F7" w:rsidRPr="00AC6450" w:rsidRDefault="00B422F7" w:rsidP="004D58EE">
            <w:pPr>
              <w:pStyle w:val="ListParagraph"/>
              <w:numPr>
                <w:ilvl w:val="0"/>
                <w:numId w:val="14"/>
              </w:numPr>
              <w:rPr>
                <w:rFonts w:ascii="Times New Roman" w:hAnsi="Times New Roman" w:cs="Times New Roman"/>
              </w:rPr>
            </w:pPr>
            <w:r w:rsidRPr="00AC6450">
              <w:rPr>
                <w:rFonts w:ascii="Times New Roman" w:hAnsi="Times New Roman" w:cs="Times New Roman"/>
              </w:rPr>
              <w:t>Group Project Handout</w:t>
            </w:r>
          </w:p>
          <w:p w:rsidR="00B422F7" w:rsidRPr="00AC6450" w:rsidRDefault="00B422F7" w:rsidP="004D58EE">
            <w:pPr>
              <w:pStyle w:val="ListParagraph"/>
              <w:numPr>
                <w:ilvl w:val="0"/>
                <w:numId w:val="14"/>
              </w:numPr>
              <w:rPr>
                <w:rFonts w:ascii="Times New Roman" w:hAnsi="Times New Roman" w:cs="Times New Roman"/>
              </w:rPr>
            </w:pPr>
            <w:r w:rsidRPr="00AC6450">
              <w:rPr>
                <w:rFonts w:ascii="Times New Roman" w:hAnsi="Times New Roman" w:cs="Times New Roman"/>
              </w:rPr>
              <w:t>“How to write a Bibliography”</w:t>
            </w:r>
          </w:p>
          <w:p w:rsidR="00186DBE" w:rsidRPr="00884B65" w:rsidRDefault="00186DBE" w:rsidP="007551DA">
            <w:pPr>
              <w:pStyle w:val="ListParagraph"/>
              <w:rPr>
                <w:rFonts w:ascii="Times New Roman" w:hAnsi="Times New Roman" w:cs="Times New Roman"/>
                <w:b/>
              </w:rPr>
            </w:pPr>
          </w:p>
        </w:tc>
      </w:tr>
    </w:tbl>
    <w:p w:rsidR="00884B65" w:rsidRDefault="00884B65" w:rsidP="00884B65"/>
    <w:p w:rsidR="00884B65" w:rsidRPr="00884B65" w:rsidRDefault="00884B65" w:rsidP="00884B65">
      <w:pPr>
        <w:jc w:val="center"/>
        <w:rPr>
          <w:rFonts w:ascii="Times New Roman" w:hAnsi="Times New Roman" w:cs="Times New Roman"/>
          <w:b/>
          <w:sz w:val="24"/>
          <w:szCs w:val="24"/>
          <w:u w:val="single"/>
        </w:rPr>
      </w:pPr>
      <w:r w:rsidRPr="00884B65">
        <w:rPr>
          <w:rFonts w:ascii="Times New Roman" w:hAnsi="Times New Roman" w:cs="Times New Roman"/>
          <w:b/>
          <w:sz w:val="24"/>
          <w:szCs w:val="24"/>
          <w:u w:val="single"/>
        </w:rPr>
        <w:lastRenderedPageBreak/>
        <w:t>Post-Teaching Reflections on Lesson</w:t>
      </w:r>
    </w:p>
    <w:p w:rsidR="00884B65" w:rsidRDefault="00884B65" w:rsidP="00884B65">
      <w:pPr>
        <w:rPr>
          <w:rFonts w:ascii="Times New Roman" w:hAnsi="Times New Roman" w:cs="Times New Roman"/>
        </w:rPr>
      </w:pPr>
      <w:r w:rsidRPr="00884B65">
        <w:rPr>
          <w:rFonts w:ascii="Times New Roman" w:hAnsi="Times New Roman" w:cs="Times New Roman"/>
        </w:rPr>
        <w:t xml:space="preserve">What went well? </w:t>
      </w:r>
    </w:p>
    <w:p w:rsidR="00884B65" w:rsidRDefault="00884B65" w:rsidP="00884B65">
      <w:pPr>
        <w:rPr>
          <w:rFonts w:ascii="Times New Roman" w:hAnsi="Times New Roman" w:cs="Times New Roman"/>
        </w:rPr>
      </w:pPr>
    </w:p>
    <w:p w:rsidR="00884B65" w:rsidRPr="00884B65" w:rsidRDefault="00884B65" w:rsidP="00884B65">
      <w:pPr>
        <w:rPr>
          <w:rFonts w:ascii="Times New Roman" w:hAnsi="Times New Roman" w:cs="Times New Roman"/>
        </w:rPr>
      </w:pPr>
    </w:p>
    <w:p w:rsidR="00884B65" w:rsidRDefault="00884B65" w:rsidP="00884B65">
      <w:pPr>
        <w:rPr>
          <w:rFonts w:ascii="Times New Roman" w:hAnsi="Times New Roman" w:cs="Times New Roman"/>
        </w:rPr>
      </w:pPr>
      <w:r w:rsidRPr="00884B65">
        <w:rPr>
          <w:rFonts w:ascii="Times New Roman" w:hAnsi="Times New Roman" w:cs="Times New Roman"/>
        </w:rPr>
        <w:t xml:space="preserve">What needs to be improved? Why? </w:t>
      </w:r>
    </w:p>
    <w:p w:rsidR="00884B65" w:rsidRDefault="00884B65" w:rsidP="00884B65">
      <w:pPr>
        <w:rPr>
          <w:rFonts w:ascii="Times New Roman" w:hAnsi="Times New Roman" w:cs="Times New Roman"/>
        </w:rPr>
      </w:pPr>
    </w:p>
    <w:p w:rsidR="00884B65" w:rsidRPr="00884B65" w:rsidRDefault="00884B65" w:rsidP="00884B65">
      <w:pPr>
        <w:rPr>
          <w:rFonts w:ascii="Times New Roman" w:hAnsi="Times New Roman" w:cs="Times New Roman"/>
        </w:rPr>
      </w:pPr>
    </w:p>
    <w:p w:rsidR="00884B65" w:rsidRPr="00884B65" w:rsidRDefault="00884B65" w:rsidP="00884B65">
      <w:pPr>
        <w:rPr>
          <w:rFonts w:ascii="Times New Roman" w:hAnsi="Times New Roman" w:cs="Times New Roman"/>
        </w:rPr>
      </w:pPr>
      <w:r w:rsidRPr="00884B65">
        <w:rPr>
          <w:rFonts w:ascii="Times New Roman" w:hAnsi="Times New Roman" w:cs="Times New Roman"/>
        </w:rPr>
        <w:t>Strategies t</w:t>
      </w:r>
      <w:r w:rsidR="00256289">
        <w:rPr>
          <w:rFonts w:ascii="Times New Roman" w:hAnsi="Times New Roman" w:cs="Times New Roman"/>
        </w:rPr>
        <w:t>o consider for improving lesson:</w:t>
      </w:r>
    </w:p>
    <w:sectPr w:rsidR="00884B65" w:rsidRPr="00884B65" w:rsidSect="00C1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EBB"/>
    <w:multiLevelType w:val="hybridMultilevel"/>
    <w:tmpl w:val="692A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30723"/>
    <w:multiLevelType w:val="hybridMultilevel"/>
    <w:tmpl w:val="9CAE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16DA"/>
    <w:multiLevelType w:val="hybridMultilevel"/>
    <w:tmpl w:val="83FE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194D"/>
    <w:multiLevelType w:val="hybridMultilevel"/>
    <w:tmpl w:val="385A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0108D"/>
    <w:multiLevelType w:val="multilevel"/>
    <w:tmpl w:val="518A7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52721"/>
    <w:multiLevelType w:val="hybridMultilevel"/>
    <w:tmpl w:val="89A2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F3139"/>
    <w:multiLevelType w:val="hybridMultilevel"/>
    <w:tmpl w:val="6E3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77EA0"/>
    <w:multiLevelType w:val="hybridMultilevel"/>
    <w:tmpl w:val="4426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76516"/>
    <w:multiLevelType w:val="hybridMultilevel"/>
    <w:tmpl w:val="1154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52EBD"/>
    <w:multiLevelType w:val="multilevel"/>
    <w:tmpl w:val="9C96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85E44"/>
    <w:multiLevelType w:val="multilevel"/>
    <w:tmpl w:val="51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9102E"/>
    <w:multiLevelType w:val="hybridMultilevel"/>
    <w:tmpl w:val="D330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E48A4"/>
    <w:multiLevelType w:val="hybridMultilevel"/>
    <w:tmpl w:val="A21A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E71F0"/>
    <w:multiLevelType w:val="multilevel"/>
    <w:tmpl w:val="A094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D79FD"/>
    <w:multiLevelType w:val="hybridMultilevel"/>
    <w:tmpl w:val="882A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31271"/>
    <w:multiLevelType w:val="hybridMultilevel"/>
    <w:tmpl w:val="849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C7E2B"/>
    <w:multiLevelType w:val="hybridMultilevel"/>
    <w:tmpl w:val="692A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622FE"/>
    <w:multiLevelType w:val="hybridMultilevel"/>
    <w:tmpl w:val="9DD2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B1613A"/>
    <w:multiLevelType w:val="hybridMultilevel"/>
    <w:tmpl w:val="A582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4507EB"/>
    <w:multiLevelType w:val="hybridMultilevel"/>
    <w:tmpl w:val="5378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34FFE"/>
    <w:multiLevelType w:val="multilevel"/>
    <w:tmpl w:val="ECAAF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873E4"/>
    <w:multiLevelType w:val="hybridMultilevel"/>
    <w:tmpl w:val="22BA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C36B1"/>
    <w:multiLevelType w:val="hybridMultilevel"/>
    <w:tmpl w:val="692A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9"/>
  </w:num>
  <w:num w:numId="4">
    <w:abstractNumId w:val="6"/>
  </w:num>
  <w:num w:numId="5">
    <w:abstractNumId w:val="18"/>
  </w:num>
  <w:num w:numId="6">
    <w:abstractNumId w:val="21"/>
  </w:num>
  <w:num w:numId="7">
    <w:abstractNumId w:val="2"/>
  </w:num>
  <w:num w:numId="8">
    <w:abstractNumId w:val="3"/>
  </w:num>
  <w:num w:numId="9">
    <w:abstractNumId w:val="11"/>
  </w:num>
  <w:num w:numId="10">
    <w:abstractNumId w:val="22"/>
  </w:num>
  <w:num w:numId="11">
    <w:abstractNumId w:val="5"/>
  </w:num>
  <w:num w:numId="12">
    <w:abstractNumId w:val="14"/>
  </w:num>
  <w:num w:numId="13">
    <w:abstractNumId w:val="1"/>
  </w:num>
  <w:num w:numId="14">
    <w:abstractNumId w:val="17"/>
  </w:num>
  <w:num w:numId="15">
    <w:abstractNumId w:val="12"/>
  </w:num>
  <w:num w:numId="16">
    <w:abstractNumId w:val="7"/>
  </w:num>
  <w:num w:numId="17">
    <w:abstractNumId w:val="16"/>
  </w:num>
  <w:num w:numId="18">
    <w:abstractNumId w:val="0"/>
  </w:num>
  <w:num w:numId="19">
    <w:abstractNumId w:val="4"/>
  </w:num>
  <w:num w:numId="20">
    <w:abstractNumId w:val="9"/>
  </w:num>
  <w:num w:numId="21">
    <w:abstractNumId w:val="13"/>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86DBE"/>
    <w:rsid w:val="00003C40"/>
    <w:rsid w:val="00063235"/>
    <w:rsid w:val="00076AAD"/>
    <w:rsid w:val="000A3D00"/>
    <w:rsid w:val="000A68BB"/>
    <w:rsid w:val="000B70D1"/>
    <w:rsid w:val="00116724"/>
    <w:rsid w:val="00135A7A"/>
    <w:rsid w:val="00186DBE"/>
    <w:rsid w:val="001B3112"/>
    <w:rsid w:val="001C5B23"/>
    <w:rsid w:val="001E7778"/>
    <w:rsid w:val="00256289"/>
    <w:rsid w:val="002912E3"/>
    <w:rsid w:val="00291394"/>
    <w:rsid w:val="002A27A3"/>
    <w:rsid w:val="002C055B"/>
    <w:rsid w:val="002E3ED9"/>
    <w:rsid w:val="002F58AC"/>
    <w:rsid w:val="00330350"/>
    <w:rsid w:val="003344BF"/>
    <w:rsid w:val="00336E12"/>
    <w:rsid w:val="00366245"/>
    <w:rsid w:val="00374613"/>
    <w:rsid w:val="003925F4"/>
    <w:rsid w:val="00401ACE"/>
    <w:rsid w:val="0043440A"/>
    <w:rsid w:val="00441998"/>
    <w:rsid w:val="0045563F"/>
    <w:rsid w:val="004B32FF"/>
    <w:rsid w:val="004D58EE"/>
    <w:rsid w:val="004E12CF"/>
    <w:rsid w:val="00500ED2"/>
    <w:rsid w:val="00506585"/>
    <w:rsid w:val="005077F9"/>
    <w:rsid w:val="0051193F"/>
    <w:rsid w:val="00575E9D"/>
    <w:rsid w:val="0058127F"/>
    <w:rsid w:val="005D131B"/>
    <w:rsid w:val="00621DC4"/>
    <w:rsid w:val="00646897"/>
    <w:rsid w:val="006876FD"/>
    <w:rsid w:val="006B4556"/>
    <w:rsid w:val="006B5185"/>
    <w:rsid w:val="006D0AB9"/>
    <w:rsid w:val="006D2C16"/>
    <w:rsid w:val="0070313A"/>
    <w:rsid w:val="007551DA"/>
    <w:rsid w:val="00774390"/>
    <w:rsid w:val="00782B97"/>
    <w:rsid w:val="00783013"/>
    <w:rsid w:val="007E3777"/>
    <w:rsid w:val="00802536"/>
    <w:rsid w:val="008473B8"/>
    <w:rsid w:val="00884B65"/>
    <w:rsid w:val="008921DE"/>
    <w:rsid w:val="008D575D"/>
    <w:rsid w:val="008E7C48"/>
    <w:rsid w:val="00920D08"/>
    <w:rsid w:val="009433D8"/>
    <w:rsid w:val="00944FBD"/>
    <w:rsid w:val="00965369"/>
    <w:rsid w:val="00997C0E"/>
    <w:rsid w:val="009A2FE9"/>
    <w:rsid w:val="009B7145"/>
    <w:rsid w:val="009C0B11"/>
    <w:rsid w:val="009D0C37"/>
    <w:rsid w:val="009E1A4E"/>
    <w:rsid w:val="009E2C7E"/>
    <w:rsid w:val="00A336FD"/>
    <w:rsid w:val="00A714A4"/>
    <w:rsid w:val="00A77A63"/>
    <w:rsid w:val="00AA21B4"/>
    <w:rsid w:val="00AA43DF"/>
    <w:rsid w:val="00AA5753"/>
    <w:rsid w:val="00AA7E7B"/>
    <w:rsid w:val="00AC6450"/>
    <w:rsid w:val="00AC7B32"/>
    <w:rsid w:val="00AD2BA0"/>
    <w:rsid w:val="00B23A94"/>
    <w:rsid w:val="00B422F7"/>
    <w:rsid w:val="00B77063"/>
    <w:rsid w:val="00BE51A1"/>
    <w:rsid w:val="00BF0E22"/>
    <w:rsid w:val="00C17F0C"/>
    <w:rsid w:val="00C24229"/>
    <w:rsid w:val="00C45724"/>
    <w:rsid w:val="00C7615F"/>
    <w:rsid w:val="00D04650"/>
    <w:rsid w:val="00D133DF"/>
    <w:rsid w:val="00D14BD5"/>
    <w:rsid w:val="00D22A25"/>
    <w:rsid w:val="00D74174"/>
    <w:rsid w:val="00E50173"/>
    <w:rsid w:val="00E54A8C"/>
    <w:rsid w:val="00E5759A"/>
    <w:rsid w:val="00EF5B80"/>
    <w:rsid w:val="00F27F85"/>
    <w:rsid w:val="00F7031C"/>
    <w:rsid w:val="00F852E1"/>
    <w:rsid w:val="00F85D36"/>
    <w:rsid w:val="00FC78C7"/>
    <w:rsid w:val="00FD10A2"/>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5C352-41C9-401C-A3DA-665D996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68BB"/>
    <w:pPr>
      <w:ind w:left="720"/>
      <w:contextualSpacing/>
    </w:pPr>
  </w:style>
  <w:style w:type="paragraph" w:styleId="NoSpacing">
    <w:name w:val="No Spacing"/>
    <w:uiPriority w:val="1"/>
    <w:qFormat/>
    <w:rsid w:val="00401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10/" TargetMode="External"/><Relationship Id="rId13" Type="http://schemas.openxmlformats.org/officeDocument/2006/relationships/hyperlink" Target="http://www.corestandards.org/ELA-Literacy/WHST/6-8/1/d/" TargetMode="External"/><Relationship Id="rId3" Type="http://schemas.openxmlformats.org/officeDocument/2006/relationships/settings" Target="settings.xml"/><Relationship Id="rId7" Type="http://schemas.openxmlformats.org/officeDocument/2006/relationships/hyperlink" Target="http://www.corestandards.org/ELA-Literacy/RH/6-8/4/" TargetMode="External"/><Relationship Id="rId12" Type="http://schemas.openxmlformats.org/officeDocument/2006/relationships/hyperlink" Target="http://www.corestandards.org/ELA-Literacy/WHST/6-8/1/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restandards.org/ELA-Literacy/RH/6-8/2/" TargetMode="External"/><Relationship Id="rId11" Type="http://schemas.openxmlformats.org/officeDocument/2006/relationships/hyperlink" Target="http://www.corestandards.org/ELA-Literacy/WHST/6-8/1/b/" TargetMode="External"/><Relationship Id="rId5" Type="http://schemas.openxmlformats.org/officeDocument/2006/relationships/image" Target="media/image1.png"/><Relationship Id="rId15" Type="http://schemas.openxmlformats.org/officeDocument/2006/relationships/hyperlink" Target="http://www.corestandards.org/ELA-Literacy/WHST/6-8/2/f/" TargetMode="External"/><Relationship Id="rId10" Type="http://schemas.openxmlformats.org/officeDocument/2006/relationships/hyperlink" Target="http://www.corestandards.org/ELA-Literacy/WHST/6-8/1/a/" TargetMode="External"/><Relationship Id="rId4" Type="http://schemas.openxmlformats.org/officeDocument/2006/relationships/webSettings" Target="webSettings.xml"/><Relationship Id="rId9" Type="http://schemas.openxmlformats.org/officeDocument/2006/relationships/hyperlink" Target="http://www.corestandards.org/ELA-Literacy/WHST/6-8/1/" TargetMode="External"/><Relationship Id="rId14" Type="http://schemas.openxmlformats.org/officeDocument/2006/relationships/hyperlink" Target="http://www.corestandards.org/ELA-Literacy/WHST/6-8/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3533</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jenny.mundy-castle</dc:creator>
  <cp:lastModifiedBy>Robert Mathis</cp:lastModifiedBy>
  <cp:revision>46</cp:revision>
  <cp:lastPrinted>2012-08-06T17:25:00Z</cp:lastPrinted>
  <dcterms:created xsi:type="dcterms:W3CDTF">2012-09-18T15:21:00Z</dcterms:created>
  <dcterms:modified xsi:type="dcterms:W3CDTF">2014-08-27T14:33:00Z</dcterms:modified>
</cp:coreProperties>
</file>