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A0" w:rsidRPr="00B67AA0" w:rsidRDefault="00B67AA0" w:rsidP="00B67AA0">
      <w:pPr>
        <w:pStyle w:val="NoSpacing"/>
        <w:ind w:hanging="450"/>
        <w:jc w:val="center"/>
        <w:rPr>
          <w:b/>
          <w:sz w:val="20"/>
          <w:szCs w:val="20"/>
        </w:rPr>
      </w:pPr>
      <w:r w:rsidRPr="00B67AA0">
        <w:rPr>
          <w:b/>
          <w:sz w:val="20"/>
          <w:szCs w:val="20"/>
        </w:rPr>
        <w:t>Review and Recap</w:t>
      </w:r>
    </w:p>
    <w:p w:rsidR="00B67AA0" w:rsidRPr="00B67AA0" w:rsidRDefault="00B67AA0" w:rsidP="00B67AA0">
      <w:pPr>
        <w:pStyle w:val="NoSpacing"/>
        <w:numPr>
          <w:ilvl w:val="0"/>
          <w:numId w:val="1"/>
        </w:numPr>
        <w:ind w:hanging="450"/>
        <w:rPr>
          <w:sz w:val="20"/>
          <w:szCs w:val="20"/>
        </w:rPr>
      </w:pPr>
      <w:r w:rsidRPr="00B67AA0">
        <w:rPr>
          <w:sz w:val="20"/>
          <w:szCs w:val="20"/>
        </w:rPr>
        <w:t>What measures how far a person is, north or south of the equator?</w:t>
      </w:r>
    </w:p>
    <w:p w:rsidR="00B67AA0" w:rsidRPr="00B67AA0" w:rsidRDefault="00B67AA0" w:rsidP="00B67AA0">
      <w:pPr>
        <w:pStyle w:val="NoSpacing"/>
        <w:numPr>
          <w:ilvl w:val="1"/>
          <w:numId w:val="1"/>
        </w:numPr>
        <w:ind w:hanging="450"/>
        <w:rPr>
          <w:sz w:val="20"/>
          <w:szCs w:val="20"/>
        </w:rPr>
      </w:pPr>
      <w:r w:rsidRPr="00B67AA0">
        <w:rPr>
          <w:sz w:val="20"/>
          <w:szCs w:val="20"/>
        </w:rPr>
        <w:t>Latitude</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measures how far a person is east or west of the Prime Meridian?</w:t>
      </w:r>
    </w:p>
    <w:p w:rsidR="00B67AA0" w:rsidRPr="00B67AA0" w:rsidRDefault="00B67AA0" w:rsidP="00B67AA0">
      <w:pPr>
        <w:pStyle w:val="NoSpacing"/>
        <w:numPr>
          <w:ilvl w:val="1"/>
          <w:numId w:val="1"/>
        </w:numPr>
        <w:ind w:hanging="450"/>
        <w:rPr>
          <w:sz w:val="20"/>
          <w:szCs w:val="20"/>
        </w:rPr>
      </w:pPr>
      <w:r w:rsidRPr="00B67AA0">
        <w:rPr>
          <w:sz w:val="20"/>
          <w:szCs w:val="20"/>
        </w:rPr>
        <w:t>Longitude</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is the zero degree of Longitude?</w:t>
      </w:r>
    </w:p>
    <w:p w:rsidR="00B67AA0" w:rsidRPr="00B67AA0" w:rsidRDefault="00B67AA0" w:rsidP="00B67AA0">
      <w:pPr>
        <w:pStyle w:val="NoSpacing"/>
        <w:numPr>
          <w:ilvl w:val="1"/>
          <w:numId w:val="1"/>
        </w:numPr>
        <w:ind w:hanging="450"/>
        <w:rPr>
          <w:sz w:val="20"/>
          <w:szCs w:val="20"/>
        </w:rPr>
      </w:pPr>
      <w:r w:rsidRPr="00B67AA0">
        <w:rPr>
          <w:sz w:val="20"/>
          <w:szCs w:val="20"/>
        </w:rPr>
        <w:t>Prime Meridian</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is the zero degree of Latitude?</w:t>
      </w:r>
    </w:p>
    <w:p w:rsidR="00B67AA0" w:rsidRPr="00B67AA0" w:rsidRDefault="00B67AA0" w:rsidP="00B67AA0">
      <w:pPr>
        <w:pStyle w:val="NoSpacing"/>
        <w:numPr>
          <w:ilvl w:val="1"/>
          <w:numId w:val="1"/>
        </w:numPr>
        <w:ind w:hanging="450"/>
        <w:rPr>
          <w:sz w:val="20"/>
          <w:szCs w:val="20"/>
        </w:rPr>
      </w:pPr>
      <w:r w:rsidRPr="00B67AA0">
        <w:rPr>
          <w:sz w:val="20"/>
          <w:szCs w:val="20"/>
        </w:rPr>
        <w:t>Equator</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natural resource, more than any other, affects where people live in New Mexico?</w:t>
      </w:r>
    </w:p>
    <w:p w:rsidR="00B67AA0" w:rsidRPr="00B67AA0" w:rsidRDefault="00B67AA0" w:rsidP="00B67AA0">
      <w:pPr>
        <w:pStyle w:val="NoSpacing"/>
        <w:numPr>
          <w:ilvl w:val="1"/>
          <w:numId w:val="1"/>
        </w:numPr>
        <w:ind w:hanging="450"/>
        <w:rPr>
          <w:sz w:val="20"/>
          <w:szCs w:val="20"/>
        </w:rPr>
      </w:pPr>
      <w:r w:rsidRPr="00B67AA0">
        <w:rPr>
          <w:sz w:val="20"/>
          <w:szCs w:val="20"/>
        </w:rPr>
        <w:t>Water</w:t>
      </w:r>
    </w:p>
    <w:p w:rsidR="00B67AA0" w:rsidRPr="00B67AA0" w:rsidRDefault="00B67AA0" w:rsidP="00B67AA0">
      <w:pPr>
        <w:pStyle w:val="NoSpacing"/>
        <w:ind w:hanging="450"/>
        <w:rPr>
          <w:sz w:val="20"/>
          <w:szCs w:val="20"/>
        </w:rPr>
      </w:pPr>
    </w:p>
    <w:p w:rsidR="00B67AA0" w:rsidRPr="00B67AA0" w:rsidRDefault="00B67AA0" w:rsidP="00B67AA0">
      <w:pPr>
        <w:pStyle w:val="NoSpacing"/>
        <w:numPr>
          <w:ilvl w:val="0"/>
          <w:numId w:val="1"/>
        </w:numPr>
        <w:ind w:hanging="450"/>
        <w:rPr>
          <w:sz w:val="20"/>
          <w:szCs w:val="20"/>
        </w:rPr>
      </w:pPr>
      <w:r w:rsidRPr="00B67AA0">
        <w:rPr>
          <w:rFonts w:cs="Arial"/>
          <w:sz w:val="20"/>
          <w:szCs w:val="20"/>
          <w:shd w:val="clear" w:color="auto" w:fill="FFFFFF"/>
        </w:rPr>
        <w:t>A community-operated watercourse used in Spain and former Spanish colonies in the Americas for irrigation. (an Irrigation Ditch)</w:t>
      </w:r>
    </w:p>
    <w:p w:rsidR="00B67AA0" w:rsidRPr="00B67AA0" w:rsidRDefault="00B67AA0" w:rsidP="00B67AA0">
      <w:pPr>
        <w:pStyle w:val="NoSpacing"/>
        <w:numPr>
          <w:ilvl w:val="1"/>
          <w:numId w:val="1"/>
        </w:numPr>
        <w:ind w:hanging="450"/>
        <w:rPr>
          <w:sz w:val="20"/>
          <w:szCs w:val="20"/>
        </w:rPr>
      </w:pPr>
      <w:proofErr w:type="spellStart"/>
      <w:r w:rsidRPr="00B67AA0">
        <w:rPr>
          <w:rFonts w:cs="Arial"/>
          <w:sz w:val="20"/>
          <w:szCs w:val="20"/>
          <w:shd w:val="clear" w:color="auto" w:fill="FFFFFF"/>
        </w:rPr>
        <w:t>Acequia</w:t>
      </w:r>
      <w:proofErr w:type="spellEnd"/>
    </w:p>
    <w:p w:rsidR="00B67AA0" w:rsidRPr="00B67AA0" w:rsidRDefault="00B67AA0" w:rsidP="00B67AA0">
      <w:pPr>
        <w:pStyle w:val="NoSpacing"/>
        <w:ind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During what years was the Mexican-American war fought?</w:t>
      </w:r>
    </w:p>
    <w:p w:rsidR="00B67AA0" w:rsidRPr="00B67AA0" w:rsidRDefault="00B67AA0" w:rsidP="00B67AA0">
      <w:pPr>
        <w:pStyle w:val="NoSpacing"/>
        <w:numPr>
          <w:ilvl w:val="1"/>
          <w:numId w:val="1"/>
        </w:numPr>
        <w:ind w:hanging="450"/>
        <w:rPr>
          <w:sz w:val="20"/>
          <w:szCs w:val="20"/>
        </w:rPr>
      </w:pPr>
      <w:r w:rsidRPr="00B67AA0">
        <w:rPr>
          <w:sz w:val="20"/>
          <w:szCs w:val="20"/>
        </w:rPr>
        <w:t>1846-1848</w:t>
      </w:r>
    </w:p>
    <w:p w:rsidR="00B67AA0" w:rsidRPr="00B67AA0" w:rsidRDefault="00B67AA0" w:rsidP="00B67AA0">
      <w:pPr>
        <w:pStyle w:val="NoSpacing"/>
        <w:ind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position did the Treaty of Guadalupe Hidalgo, which ended the Mexican-American War, originally take on Land Grants?  (This part of the Treaty was later removed by the American Government and made void).</w:t>
      </w:r>
    </w:p>
    <w:p w:rsidR="00B67AA0" w:rsidRPr="00B67AA0" w:rsidRDefault="00B67AA0" w:rsidP="00B67AA0">
      <w:pPr>
        <w:pStyle w:val="NoSpacing"/>
        <w:numPr>
          <w:ilvl w:val="1"/>
          <w:numId w:val="1"/>
        </w:numPr>
        <w:ind w:hanging="450"/>
        <w:rPr>
          <w:sz w:val="20"/>
          <w:szCs w:val="20"/>
        </w:rPr>
      </w:pPr>
      <w:r w:rsidRPr="00B67AA0">
        <w:rPr>
          <w:sz w:val="20"/>
          <w:szCs w:val="20"/>
        </w:rPr>
        <w:t>Pre-existing land grants, from either the Spanish or Mexican governments</w:t>
      </w:r>
      <w:r>
        <w:rPr>
          <w:sz w:val="20"/>
          <w:szCs w:val="20"/>
        </w:rPr>
        <w:t xml:space="preserve">, would be honored. </w:t>
      </w:r>
      <w:bookmarkStart w:id="0" w:name="_GoBack"/>
      <w:bookmarkEnd w:id="0"/>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was the name of the treaty that ended the Mexican-American War?</w:t>
      </w:r>
    </w:p>
    <w:p w:rsidR="00B67AA0" w:rsidRPr="00B67AA0" w:rsidRDefault="00B67AA0" w:rsidP="00B67AA0">
      <w:pPr>
        <w:pStyle w:val="NoSpacing"/>
        <w:numPr>
          <w:ilvl w:val="1"/>
          <w:numId w:val="1"/>
        </w:numPr>
        <w:ind w:hanging="450"/>
        <w:rPr>
          <w:sz w:val="20"/>
          <w:szCs w:val="20"/>
        </w:rPr>
      </w:pPr>
      <w:r w:rsidRPr="00B67AA0">
        <w:rPr>
          <w:sz w:val="20"/>
          <w:szCs w:val="20"/>
        </w:rPr>
        <w:t>The Treaty of Guadalupe Hidalgo</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was the name of the small piece of land by the Pecos River, in Eastern New Mexico, that was set aside in 1846 by the US Government to act as a reservation for the Navajo people?</w:t>
      </w:r>
    </w:p>
    <w:p w:rsidR="00B67AA0" w:rsidRPr="00B67AA0" w:rsidRDefault="00B67AA0" w:rsidP="00B67AA0">
      <w:pPr>
        <w:pStyle w:val="NoSpacing"/>
        <w:numPr>
          <w:ilvl w:val="1"/>
          <w:numId w:val="1"/>
        </w:numPr>
        <w:ind w:hanging="450"/>
        <w:rPr>
          <w:sz w:val="20"/>
          <w:szCs w:val="20"/>
        </w:rPr>
      </w:pPr>
      <w:r w:rsidRPr="00B67AA0">
        <w:rPr>
          <w:sz w:val="20"/>
          <w:szCs w:val="20"/>
        </w:rPr>
        <w:t>The Bosque Redondo</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In 1846 the US Government forced the Navajo people to travel over 500 miles to a reservation in Eastern New Mexico.  Many people died on this journey.  What was the name of this event?</w:t>
      </w:r>
    </w:p>
    <w:p w:rsidR="00B67AA0" w:rsidRPr="00B67AA0" w:rsidRDefault="00B67AA0" w:rsidP="00B67AA0">
      <w:pPr>
        <w:pStyle w:val="NoSpacing"/>
        <w:numPr>
          <w:ilvl w:val="1"/>
          <w:numId w:val="1"/>
        </w:numPr>
        <w:ind w:hanging="450"/>
        <w:rPr>
          <w:sz w:val="20"/>
          <w:szCs w:val="20"/>
        </w:rPr>
      </w:pPr>
      <w:r w:rsidRPr="00B67AA0">
        <w:rPr>
          <w:sz w:val="20"/>
          <w:szCs w:val="20"/>
        </w:rPr>
        <w:t>The Navajo Long Walk</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In what year was the Spanish American War fought?</w:t>
      </w:r>
    </w:p>
    <w:p w:rsidR="00B67AA0" w:rsidRPr="00B67AA0" w:rsidRDefault="00B67AA0" w:rsidP="00B67AA0">
      <w:pPr>
        <w:pStyle w:val="NoSpacing"/>
        <w:numPr>
          <w:ilvl w:val="1"/>
          <w:numId w:val="1"/>
        </w:numPr>
        <w:ind w:hanging="450"/>
        <w:rPr>
          <w:sz w:val="20"/>
          <w:szCs w:val="20"/>
        </w:rPr>
      </w:pPr>
      <w:r w:rsidRPr="00B67AA0">
        <w:rPr>
          <w:sz w:val="20"/>
          <w:szCs w:val="20"/>
        </w:rPr>
        <w:t>1898</w:t>
      </w:r>
    </w:p>
    <w:p w:rsidR="00B67AA0" w:rsidRPr="00B67AA0" w:rsidRDefault="00B67AA0" w:rsidP="00B67AA0">
      <w:pPr>
        <w:pStyle w:val="NoSpacing"/>
        <w:ind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An historical source from a person that was actually present during the time of the event being described, or lived in that time period.</w:t>
      </w:r>
    </w:p>
    <w:p w:rsidR="00B67AA0" w:rsidRPr="00B67AA0" w:rsidRDefault="00B67AA0" w:rsidP="00B67AA0">
      <w:pPr>
        <w:pStyle w:val="NoSpacing"/>
        <w:numPr>
          <w:ilvl w:val="1"/>
          <w:numId w:val="1"/>
        </w:numPr>
        <w:ind w:hanging="450"/>
        <w:rPr>
          <w:sz w:val="20"/>
          <w:szCs w:val="20"/>
        </w:rPr>
      </w:pPr>
      <w:r w:rsidRPr="00B67AA0">
        <w:rPr>
          <w:sz w:val="20"/>
          <w:szCs w:val="20"/>
        </w:rPr>
        <w:t>Primary Source</w:t>
      </w:r>
      <w:r w:rsidRPr="00B67AA0">
        <w:rPr>
          <w:sz w:val="20"/>
          <w:szCs w:val="20"/>
        </w:rPr>
        <w:t xml:space="preserve"> </w:t>
      </w:r>
    </w:p>
    <w:p w:rsidR="00B67AA0" w:rsidRPr="00B67AA0" w:rsidRDefault="00B67AA0" w:rsidP="00B67AA0">
      <w:pPr>
        <w:pStyle w:val="NoSpacing"/>
        <w:ind w:left="144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AN historical source from a person that did NOT witness the actual event, or was from a different time period (second-hand knowledge).</w:t>
      </w:r>
    </w:p>
    <w:p w:rsidR="00B67AA0" w:rsidRPr="00B67AA0" w:rsidRDefault="00B67AA0" w:rsidP="00B67AA0">
      <w:pPr>
        <w:pStyle w:val="NoSpacing"/>
        <w:numPr>
          <w:ilvl w:val="1"/>
          <w:numId w:val="1"/>
        </w:numPr>
        <w:ind w:hanging="450"/>
        <w:rPr>
          <w:sz w:val="20"/>
          <w:szCs w:val="20"/>
        </w:rPr>
      </w:pPr>
      <w:r w:rsidRPr="00B67AA0">
        <w:rPr>
          <w:sz w:val="20"/>
          <w:szCs w:val="20"/>
        </w:rPr>
        <w:t>Secondary Source</w:t>
      </w:r>
    </w:p>
    <w:p w:rsidR="00B67AA0" w:rsidRPr="00B67AA0" w:rsidRDefault="00B67AA0" w:rsidP="00B67AA0">
      <w:pPr>
        <w:pStyle w:val="NoSpacing"/>
        <w:ind w:left="1440" w:hanging="450"/>
        <w:rPr>
          <w:sz w:val="20"/>
          <w:szCs w:val="20"/>
        </w:rPr>
      </w:pPr>
    </w:p>
    <w:p w:rsidR="00B67AA0" w:rsidRPr="00B67AA0" w:rsidRDefault="00B67AA0" w:rsidP="00B67AA0">
      <w:pPr>
        <w:pStyle w:val="NoSpacing"/>
        <w:ind w:hanging="450"/>
        <w:jc w:val="center"/>
        <w:rPr>
          <w:b/>
          <w:sz w:val="20"/>
          <w:szCs w:val="20"/>
        </w:rPr>
      </w:pPr>
      <w:r w:rsidRPr="00B67AA0">
        <w:rPr>
          <w:b/>
          <w:sz w:val="20"/>
          <w:szCs w:val="20"/>
        </w:rPr>
        <w:t>Ch. 1 – Statehood at Last</w:t>
      </w:r>
    </w:p>
    <w:p w:rsidR="00B67AA0" w:rsidRPr="00B67AA0" w:rsidRDefault="00B67AA0" w:rsidP="00B67AA0">
      <w:pPr>
        <w:pStyle w:val="NoSpacing"/>
        <w:numPr>
          <w:ilvl w:val="0"/>
          <w:numId w:val="1"/>
        </w:numPr>
        <w:ind w:hanging="450"/>
        <w:rPr>
          <w:sz w:val="20"/>
          <w:szCs w:val="20"/>
        </w:rPr>
      </w:pPr>
      <w:r w:rsidRPr="00B67AA0">
        <w:rPr>
          <w:sz w:val="20"/>
          <w:szCs w:val="20"/>
        </w:rPr>
        <w:t>What two protections were specifically given to Hispanic People in the 1910 New Mexico Constitution?</w:t>
      </w:r>
    </w:p>
    <w:p w:rsidR="00B67AA0" w:rsidRPr="00B67AA0" w:rsidRDefault="00B67AA0" w:rsidP="00B67AA0">
      <w:pPr>
        <w:pStyle w:val="NoSpacing"/>
        <w:numPr>
          <w:ilvl w:val="1"/>
          <w:numId w:val="1"/>
        </w:numPr>
        <w:ind w:hanging="450"/>
        <w:rPr>
          <w:sz w:val="20"/>
          <w:szCs w:val="20"/>
        </w:rPr>
      </w:pPr>
      <w:r w:rsidRPr="00B67AA0">
        <w:rPr>
          <w:sz w:val="20"/>
          <w:szCs w:val="20"/>
        </w:rPr>
        <w:t>The right to vote, and that their children would not be segregated in school</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In what year did the Territory of New Mexico become a State in the United States?</w:t>
      </w:r>
    </w:p>
    <w:p w:rsidR="00B67AA0" w:rsidRPr="00B67AA0" w:rsidRDefault="00B67AA0" w:rsidP="00B67AA0">
      <w:pPr>
        <w:pStyle w:val="NoSpacing"/>
        <w:numPr>
          <w:ilvl w:val="1"/>
          <w:numId w:val="1"/>
        </w:numPr>
        <w:ind w:hanging="450"/>
        <w:rPr>
          <w:sz w:val="20"/>
          <w:szCs w:val="20"/>
        </w:rPr>
      </w:pPr>
      <w:r w:rsidRPr="00B67AA0">
        <w:rPr>
          <w:sz w:val="20"/>
          <w:szCs w:val="20"/>
        </w:rPr>
        <w:t>1912</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Who was the most famous cowboy actor in the early years of the 20</w:t>
      </w:r>
      <w:r w:rsidRPr="00B67AA0">
        <w:rPr>
          <w:sz w:val="20"/>
          <w:szCs w:val="20"/>
          <w:vertAlign w:val="superscript"/>
        </w:rPr>
        <w:t>th</w:t>
      </w:r>
      <w:r w:rsidRPr="00B67AA0">
        <w:rPr>
          <w:sz w:val="20"/>
          <w:szCs w:val="20"/>
        </w:rPr>
        <w:t xml:space="preserve"> century, filming more than 20 silent movies in Las Vegas, New Mexico from 1914-1916?</w:t>
      </w:r>
    </w:p>
    <w:p w:rsidR="00B67AA0" w:rsidRPr="00B67AA0" w:rsidRDefault="00B67AA0" w:rsidP="00B67AA0">
      <w:pPr>
        <w:pStyle w:val="NoSpacing"/>
        <w:numPr>
          <w:ilvl w:val="1"/>
          <w:numId w:val="1"/>
        </w:numPr>
        <w:ind w:hanging="450"/>
        <w:rPr>
          <w:sz w:val="20"/>
          <w:szCs w:val="20"/>
        </w:rPr>
      </w:pPr>
      <w:r w:rsidRPr="00B67AA0">
        <w:rPr>
          <w:sz w:val="20"/>
          <w:szCs w:val="20"/>
        </w:rPr>
        <w:t>Tom Mix</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settlement, founded in 1901 by Francis Marion Boyer, was composed entirely of African-American settlers?  The settlement was about 16 miles south of present-day Roswell, New Mexico.</w:t>
      </w:r>
    </w:p>
    <w:p w:rsidR="00B67AA0" w:rsidRPr="00B67AA0" w:rsidRDefault="00B67AA0" w:rsidP="00B67AA0">
      <w:pPr>
        <w:pStyle w:val="NoSpacing"/>
        <w:numPr>
          <w:ilvl w:val="1"/>
          <w:numId w:val="1"/>
        </w:numPr>
        <w:ind w:hanging="450"/>
        <w:rPr>
          <w:sz w:val="20"/>
          <w:szCs w:val="20"/>
        </w:rPr>
      </w:pPr>
      <w:proofErr w:type="spellStart"/>
      <w:r w:rsidRPr="00B67AA0">
        <w:rPr>
          <w:sz w:val="20"/>
          <w:szCs w:val="20"/>
        </w:rPr>
        <w:t>Blackdom</w:t>
      </w:r>
      <w:proofErr w:type="spellEnd"/>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was the name of the African-American cowboy who, in 1908, found bones and arrowheads that were later used to prove the existence of Folsom Man?</w:t>
      </w:r>
    </w:p>
    <w:p w:rsidR="00B67AA0" w:rsidRPr="00B67AA0" w:rsidRDefault="00B67AA0" w:rsidP="00B67AA0">
      <w:pPr>
        <w:pStyle w:val="NoSpacing"/>
        <w:numPr>
          <w:ilvl w:val="1"/>
          <w:numId w:val="1"/>
        </w:numPr>
        <w:ind w:hanging="450"/>
        <w:rPr>
          <w:sz w:val="20"/>
          <w:szCs w:val="20"/>
        </w:rPr>
      </w:pPr>
      <w:r w:rsidRPr="00B67AA0">
        <w:rPr>
          <w:sz w:val="20"/>
          <w:szCs w:val="20"/>
        </w:rPr>
        <w:t xml:space="preserve">George </w:t>
      </w:r>
      <w:proofErr w:type="spellStart"/>
      <w:r w:rsidRPr="00B67AA0">
        <w:rPr>
          <w:sz w:val="20"/>
          <w:szCs w:val="20"/>
        </w:rPr>
        <w:t>McJunkin</w:t>
      </w:r>
      <w:proofErr w:type="spellEnd"/>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Who became the first African-American boxing champion in American History in 1908?  He later successfully defended his in title in 1912 when he fought Jim Flynn, in Las Vegas, New Mexico.</w:t>
      </w:r>
    </w:p>
    <w:p w:rsidR="00B67AA0" w:rsidRPr="00B67AA0" w:rsidRDefault="00B67AA0" w:rsidP="00B67AA0">
      <w:pPr>
        <w:pStyle w:val="NoSpacing"/>
        <w:numPr>
          <w:ilvl w:val="1"/>
          <w:numId w:val="1"/>
        </w:numPr>
        <w:ind w:hanging="450"/>
        <w:rPr>
          <w:sz w:val="20"/>
          <w:szCs w:val="20"/>
        </w:rPr>
      </w:pPr>
      <w:r w:rsidRPr="00B67AA0">
        <w:rPr>
          <w:sz w:val="20"/>
          <w:szCs w:val="20"/>
        </w:rPr>
        <w:t>Jack Johnson</w:t>
      </w:r>
    </w:p>
    <w:p w:rsidR="00B67AA0" w:rsidRPr="00B67AA0" w:rsidRDefault="00B67AA0" w:rsidP="00B67AA0">
      <w:pPr>
        <w:pStyle w:val="NoSpacing"/>
        <w:ind w:hanging="450"/>
        <w:rPr>
          <w:sz w:val="20"/>
          <w:szCs w:val="20"/>
        </w:rPr>
      </w:pPr>
    </w:p>
    <w:p w:rsidR="00B67AA0" w:rsidRPr="00B67AA0" w:rsidRDefault="00B67AA0" w:rsidP="00B67AA0">
      <w:pPr>
        <w:pStyle w:val="NoSpacing"/>
        <w:ind w:hanging="450"/>
        <w:jc w:val="center"/>
        <w:rPr>
          <w:b/>
          <w:sz w:val="20"/>
          <w:szCs w:val="20"/>
        </w:rPr>
      </w:pPr>
      <w:r w:rsidRPr="00B67AA0">
        <w:rPr>
          <w:b/>
          <w:sz w:val="20"/>
          <w:szCs w:val="20"/>
        </w:rPr>
        <w:t>Chapter 2 – NM in World War 1</w:t>
      </w:r>
    </w:p>
    <w:p w:rsidR="00B67AA0" w:rsidRPr="00B67AA0" w:rsidRDefault="00B67AA0" w:rsidP="00B67AA0">
      <w:pPr>
        <w:pStyle w:val="NoSpacing"/>
        <w:numPr>
          <w:ilvl w:val="0"/>
          <w:numId w:val="1"/>
        </w:numPr>
        <w:ind w:hanging="450"/>
        <w:rPr>
          <w:sz w:val="20"/>
          <w:szCs w:val="20"/>
        </w:rPr>
      </w:pPr>
      <w:r w:rsidRPr="00B67AA0">
        <w:rPr>
          <w:sz w:val="20"/>
          <w:szCs w:val="20"/>
        </w:rPr>
        <w:t>What was the name of the Mexican Revolutionary general that was responsible for the raid on Columbus, New Mexico in 1916?</w:t>
      </w:r>
    </w:p>
    <w:p w:rsidR="00B67AA0" w:rsidRPr="00B67AA0" w:rsidRDefault="00B67AA0" w:rsidP="00B67AA0">
      <w:pPr>
        <w:pStyle w:val="NoSpacing"/>
        <w:numPr>
          <w:ilvl w:val="1"/>
          <w:numId w:val="1"/>
        </w:numPr>
        <w:ind w:hanging="450"/>
        <w:rPr>
          <w:sz w:val="20"/>
          <w:szCs w:val="20"/>
        </w:rPr>
      </w:pPr>
      <w:proofErr w:type="spellStart"/>
      <w:r w:rsidRPr="00B67AA0">
        <w:rPr>
          <w:sz w:val="20"/>
          <w:szCs w:val="20"/>
        </w:rPr>
        <w:t>Pancho</w:t>
      </w:r>
      <w:proofErr w:type="spellEnd"/>
      <w:r w:rsidRPr="00B67AA0">
        <w:rPr>
          <w:sz w:val="20"/>
          <w:szCs w:val="20"/>
        </w:rPr>
        <w:t xml:space="preserve"> Villa </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 xml:space="preserve">What was the name of the American general that led the American Punitive Expedition that attempted (and failed) to capture </w:t>
      </w:r>
      <w:proofErr w:type="spellStart"/>
      <w:r w:rsidRPr="00B67AA0">
        <w:rPr>
          <w:sz w:val="20"/>
          <w:szCs w:val="20"/>
        </w:rPr>
        <w:t>Pancho</w:t>
      </w:r>
      <w:proofErr w:type="spellEnd"/>
      <w:r w:rsidRPr="00B67AA0">
        <w:rPr>
          <w:sz w:val="20"/>
          <w:szCs w:val="20"/>
        </w:rPr>
        <w:t xml:space="preserve"> Villa after the Columbus raid of 1916?</w:t>
      </w:r>
    </w:p>
    <w:p w:rsidR="00B67AA0" w:rsidRPr="00B67AA0" w:rsidRDefault="00B67AA0" w:rsidP="00B67AA0">
      <w:pPr>
        <w:pStyle w:val="NoSpacing"/>
        <w:numPr>
          <w:ilvl w:val="1"/>
          <w:numId w:val="1"/>
        </w:numPr>
        <w:ind w:hanging="450"/>
        <w:rPr>
          <w:sz w:val="20"/>
          <w:szCs w:val="20"/>
        </w:rPr>
      </w:pPr>
      <w:r w:rsidRPr="00B67AA0">
        <w:rPr>
          <w:sz w:val="20"/>
          <w:szCs w:val="20"/>
        </w:rPr>
        <w:t>John J. (Black Jack) Pershing</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During what years was World War I fought?</w:t>
      </w:r>
    </w:p>
    <w:p w:rsidR="00B67AA0" w:rsidRPr="00B67AA0" w:rsidRDefault="00B67AA0" w:rsidP="00B67AA0">
      <w:pPr>
        <w:pStyle w:val="NoSpacing"/>
        <w:numPr>
          <w:ilvl w:val="1"/>
          <w:numId w:val="1"/>
        </w:numPr>
        <w:ind w:hanging="450"/>
        <w:rPr>
          <w:sz w:val="20"/>
          <w:szCs w:val="20"/>
        </w:rPr>
      </w:pPr>
      <w:r w:rsidRPr="00B67AA0">
        <w:rPr>
          <w:sz w:val="20"/>
          <w:szCs w:val="20"/>
        </w:rPr>
        <w:t>1914-1918</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year did the United States enter World War I?</w:t>
      </w:r>
    </w:p>
    <w:p w:rsidR="00B67AA0" w:rsidRPr="00B67AA0" w:rsidRDefault="00B67AA0" w:rsidP="00B67AA0">
      <w:pPr>
        <w:pStyle w:val="NoSpacing"/>
        <w:numPr>
          <w:ilvl w:val="1"/>
          <w:numId w:val="1"/>
        </w:numPr>
        <w:ind w:hanging="450"/>
        <w:rPr>
          <w:sz w:val="20"/>
          <w:szCs w:val="20"/>
        </w:rPr>
      </w:pPr>
      <w:r w:rsidRPr="00B67AA0">
        <w:rPr>
          <w:sz w:val="20"/>
          <w:szCs w:val="20"/>
        </w:rPr>
        <w:t>1917</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was the name of the secret message, sent to Mexico by Germany in 1917, that offered Mexico the southwestern part of the United States is only Mexico would ally with the Germans and attack the United States?  The United States intercepted this letter and it was one of the reasons that they entered World War I.</w:t>
      </w:r>
    </w:p>
    <w:p w:rsidR="00B67AA0" w:rsidRPr="00B67AA0" w:rsidRDefault="00B67AA0" w:rsidP="00B67AA0">
      <w:pPr>
        <w:pStyle w:val="NoSpacing"/>
        <w:numPr>
          <w:ilvl w:val="1"/>
          <w:numId w:val="1"/>
        </w:numPr>
        <w:ind w:hanging="450"/>
        <w:rPr>
          <w:sz w:val="20"/>
          <w:szCs w:val="20"/>
        </w:rPr>
      </w:pPr>
      <w:r w:rsidRPr="00B67AA0">
        <w:rPr>
          <w:sz w:val="20"/>
          <w:szCs w:val="20"/>
        </w:rPr>
        <w:t>Zimmerman Telegram</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were the two sides fighting against each other during World War I, and which side did the Americans fight on?</w:t>
      </w:r>
    </w:p>
    <w:p w:rsidR="00B67AA0" w:rsidRPr="00B67AA0" w:rsidRDefault="00B67AA0" w:rsidP="00B67AA0">
      <w:pPr>
        <w:pStyle w:val="NoSpacing"/>
        <w:numPr>
          <w:ilvl w:val="1"/>
          <w:numId w:val="1"/>
        </w:numPr>
        <w:ind w:hanging="450"/>
        <w:rPr>
          <w:sz w:val="20"/>
          <w:szCs w:val="20"/>
        </w:rPr>
      </w:pPr>
      <w:r w:rsidRPr="00B67AA0">
        <w:rPr>
          <w:sz w:val="20"/>
          <w:szCs w:val="20"/>
        </w:rPr>
        <w:t>The Allies and the Central Powers…the Americans fought with the Allies.</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two military camps, on built in Albuquerque and the other build by Deming, New Mexico, were used for soldiers to train to fight in World War I?</w:t>
      </w:r>
    </w:p>
    <w:p w:rsidR="00B67AA0" w:rsidRPr="00B67AA0" w:rsidRDefault="00B67AA0" w:rsidP="00B67AA0">
      <w:pPr>
        <w:pStyle w:val="NoSpacing"/>
        <w:numPr>
          <w:ilvl w:val="1"/>
          <w:numId w:val="1"/>
        </w:numPr>
        <w:ind w:hanging="450"/>
        <w:rPr>
          <w:sz w:val="20"/>
          <w:szCs w:val="20"/>
        </w:rPr>
      </w:pPr>
      <w:r w:rsidRPr="00B67AA0">
        <w:rPr>
          <w:sz w:val="20"/>
          <w:szCs w:val="20"/>
        </w:rPr>
        <w:t>Camp Cody and Camp Funston</w:t>
      </w:r>
    </w:p>
    <w:p w:rsidR="00B67AA0" w:rsidRPr="00B67AA0" w:rsidRDefault="00B67AA0" w:rsidP="00B67AA0">
      <w:pPr>
        <w:pStyle w:val="NoSpacing"/>
        <w:ind w:left="1440" w:hanging="450"/>
        <w:rPr>
          <w:sz w:val="20"/>
          <w:szCs w:val="20"/>
        </w:rPr>
      </w:pPr>
    </w:p>
    <w:p w:rsidR="00B67AA0" w:rsidRPr="00B67AA0" w:rsidRDefault="00B67AA0" w:rsidP="00B67AA0">
      <w:pPr>
        <w:pStyle w:val="NoSpacing"/>
        <w:numPr>
          <w:ilvl w:val="0"/>
          <w:numId w:val="1"/>
        </w:numPr>
        <w:ind w:hanging="450"/>
        <w:rPr>
          <w:sz w:val="20"/>
          <w:szCs w:val="20"/>
        </w:rPr>
      </w:pPr>
      <w:r w:rsidRPr="00B67AA0">
        <w:rPr>
          <w:sz w:val="20"/>
          <w:szCs w:val="20"/>
        </w:rPr>
        <w:t>What epidemic happened in 1918, right after the end of World War I, which caused the death of millions of people all over the world, and thousands of people in New Mexico?</w:t>
      </w:r>
    </w:p>
    <w:p w:rsidR="008236C9" w:rsidRPr="00B67AA0" w:rsidRDefault="00B67AA0" w:rsidP="008C2463">
      <w:pPr>
        <w:pStyle w:val="NoSpacing"/>
        <w:numPr>
          <w:ilvl w:val="1"/>
          <w:numId w:val="1"/>
        </w:numPr>
        <w:ind w:hanging="450"/>
        <w:rPr>
          <w:sz w:val="20"/>
          <w:szCs w:val="20"/>
        </w:rPr>
      </w:pPr>
      <w:r w:rsidRPr="00B67AA0">
        <w:rPr>
          <w:sz w:val="20"/>
          <w:szCs w:val="20"/>
        </w:rPr>
        <w:t>The Spanish Flu</w:t>
      </w:r>
    </w:p>
    <w:sectPr w:rsidR="008236C9" w:rsidRPr="00B67A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AA0" w:rsidRDefault="00B67AA0" w:rsidP="00B67AA0">
      <w:pPr>
        <w:spacing w:after="0" w:line="240" w:lineRule="auto"/>
      </w:pPr>
      <w:r>
        <w:separator/>
      </w:r>
    </w:p>
  </w:endnote>
  <w:endnote w:type="continuationSeparator" w:id="0">
    <w:p w:rsidR="00B67AA0" w:rsidRDefault="00B67AA0" w:rsidP="00B6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AA0" w:rsidRDefault="00B67AA0" w:rsidP="00B67AA0">
      <w:pPr>
        <w:spacing w:after="0" w:line="240" w:lineRule="auto"/>
      </w:pPr>
      <w:r>
        <w:separator/>
      </w:r>
    </w:p>
  </w:footnote>
  <w:footnote w:type="continuationSeparator" w:id="0">
    <w:p w:rsidR="00B67AA0" w:rsidRDefault="00B67AA0" w:rsidP="00B67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A0" w:rsidRDefault="00B67AA0">
    <w:pPr>
      <w:pStyle w:val="Header"/>
    </w:pPr>
    <w:r>
      <w:t>9</w:t>
    </w:r>
    <w:r w:rsidRPr="00B67AA0">
      <w:rPr>
        <w:vertAlign w:val="superscript"/>
      </w:rPr>
      <w:t>th</w:t>
    </w:r>
    <w:r>
      <w:t xml:space="preserve"> Grade Critical Facts 1-28 (Intro – Chapter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E1B8F"/>
    <w:multiLevelType w:val="hybridMultilevel"/>
    <w:tmpl w:val="C1906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A0"/>
    <w:rsid w:val="008236C9"/>
    <w:rsid w:val="00B6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129DF-1B58-4828-8088-297B7984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AA0"/>
    <w:pPr>
      <w:spacing w:after="0" w:line="240" w:lineRule="auto"/>
    </w:pPr>
  </w:style>
  <w:style w:type="paragraph" w:styleId="Header">
    <w:name w:val="header"/>
    <w:basedOn w:val="Normal"/>
    <w:link w:val="HeaderChar"/>
    <w:uiPriority w:val="99"/>
    <w:unhideWhenUsed/>
    <w:rsid w:val="00B6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AA0"/>
  </w:style>
  <w:style w:type="paragraph" w:styleId="Footer">
    <w:name w:val="footer"/>
    <w:basedOn w:val="Normal"/>
    <w:link w:val="FooterChar"/>
    <w:uiPriority w:val="99"/>
    <w:unhideWhenUsed/>
    <w:rsid w:val="00B67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3517</Characters>
  <Application>Microsoft Office Word</Application>
  <DocSecurity>0</DocSecurity>
  <Lines>29</Lines>
  <Paragraphs>8</Paragraphs>
  <ScaleCrop>false</ScaleCrop>
  <Company>Hewlett-Packard</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1</cp:revision>
  <dcterms:created xsi:type="dcterms:W3CDTF">2016-01-07T17:46:00Z</dcterms:created>
  <dcterms:modified xsi:type="dcterms:W3CDTF">2016-01-07T17:49:00Z</dcterms:modified>
</cp:coreProperties>
</file>